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BC6D6" w14:textId="2A52DBD2" w:rsidR="00A34481" w:rsidRPr="00A34481" w:rsidRDefault="00607491" w:rsidP="00A34481">
      <w:pPr>
        <w:pStyle w:val="NormaleWeb"/>
        <w:spacing w:before="0" w:beforeAutospacing="0" w:after="120" w:afterAutospacing="0"/>
        <w:jc w:val="center"/>
        <w:rPr>
          <w:rFonts w:ascii="Calibri" w:hAnsi="Calibri" w:cs="Times New Roman"/>
          <w:b/>
          <w:color w:val="1F497D"/>
          <w:sz w:val="36"/>
          <w:szCs w:val="36"/>
          <w:u w:val="single"/>
          <w:lang w:eastAsia="en-US"/>
        </w:rPr>
      </w:pPr>
      <w:bookmarkStart w:id="0" w:name="_GoBack"/>
      <w:bookmarkEnd w:id="0"/>
      <w:r w:rsidRPr="00607491">
        <w:rPr>
          <w:rFonts w:ascii="Calibri" w:hAnsi="Calibri" w:cs="Times New Roman"/>
          <w:b/>
          <w:color w:val="1F497D"/>
          <w:sz w:val="36"/>
          <w:szCs w:val="36"/>
          <w:u w:val="single"/>
          <w:lang w:eastAsia="en-US"/>
        </w:rPr>
        <w:t>RAGIONI E OBIETTIVI DELLA REINDUSTRIALIZZAZIONE DEL LAZIO</w:t>
      </w:r>
    </w:p>
    <w:p w14:paraId="57FFF919" w14:textId="137551AB" w:rsidR="00E00BE9" w:rsidRPr="00E00BE9" w:rsidRDefault="00E00BE9" w:rsidP="00E00BE9">
      <w:pPr>
        <w:spacing w:after="120" w:line="240" w:lineRule="auto"/>
        <w:jc w:val="both"/>
        <w:rPr>
          <w:rFonts w:cs="Calibri"/>
          <w:color w:val="000000"/>
          <w:sz w:val="24"/>
          <w:szCs w:val="24"/>
          <w:lang w:eastAsia="it-IT"/>
        </w:rPr>
      </w:pPr>
      <w:r w:rsidRPr="00E00BE9">
        <w:rPr>
          <w:rFonts w:cs="Calibri"/>
          <w:color w:val="000000"/>
          <w:sz w:val="24"/>
          <w:szCs w:val="24"/>
          <w:lang w:eastAsia="it-IT"/>
        </w:rPr>
        <w:t xml:space="preserve">Diversi studi indicano che la ripresa internazionale, in particolare negli USA, sarebbe legata anche a politiche di reindustrializzazione dei paesi occidentali. Anche </w:t>
      </w:r>
      <w:r w:rsidRPr="00E00BE9">
        <w:rPr>
          <w:rFonts w:cs="Calibri"/>
          <w:b/>
          <w:color w:val="000000"/>
          <w:sz w:val="24"/>
          <w:szCs w:val="24"/>
          <w:lang w:eastAsia="it-IT"/>
        </w:rPr>
        <w:t>l’Unione Europea ha assunto l’importanza e la centralità del problema</w:t>
      </w:r>
      <w:r w:rsidRPr="00E00BE9">
        <w:rPr>
          <w:rFonts w:cs="Calibri"/>
          <w:color w:val="000000"/>
          <w:sz w:val="24"/>
          <w:szCs w:val="24"/>
          <w:lang w:eastAsia="it-IT"/>
        </w:rPr>
        <w:t xml:space="preserve"> attraverso l’individuazione di una strategia per una politica industriale basata su misure come: l’accesso ai capitali e al credito a lungo termine; l’internazionalizzazione delle imprese, in particolare nei mercati emergenti (BRICS, Sudamerica, Indonesia, ecc.); lo sviluppo delle tecnologie abilitanti fondamentali; la formazione delle risorse umane; il supporto diffuso all’economia </w:t>
      </w:r>
      <w:proofErr w:type="spellStart"/>
      <w:r w:rsidRPr="00E00BE9">
        <w:rPr>
          <w:rFonts w:cs="Calibri"/>
          <w:color w:val="000000"/>
          <w:sz w:val="24"/>
          <w:szCs w:val="24"/>
          <w:lang w:eastAsia="it-IT"/>
        </w:rPr>
        <w:t>knowledge-based</w:t>
      </w:r>
      <w:proofErr w:type="spellEnd"/>
      <w:r w:rsidRPr="00E00BE9">
        <w:rPr>
          <w:rFonts w:cs="Calibri"/>
          <w:color w:val="000000"/>
          <w:sz w:val="24"/>
          <w:szCs w:val="24"/>
          <w:lang w:eastAsia="it-IT"/>
        </w:rPr>
        <w:t xml:space="preserve">. </w:t>
      </w:r>
    </w:p>
    <w:p w14:paraId="12041AE3" w14:textId="77777777" w:rsidR="00E00BE9" w:rsidRPr="00E00BE9" w:rsidRDefault="00E00BE9" w:rsidP="00E00BE9">
      <w:pPr>
        <w:spacing w:after="120" w:line="240" w:lineRule="auto"/>
        <w:jc w:val="both"/>
        <w:rPr>
          <w:rFonts w:cs="Calibri"/>
          <w:color w:val="000000"/>
          <w:sz w:val="24"/>
          <w:szCs w:val="24"/>
          <w:lang w:eastAsia="it-IT"/>
        </w:rPr>
      </w:pPr>
      <w:r w:rsidRPr="00E00BE9">
        <w:rPr>
          <w:rFonts w:cs="Calibri"/>
          <w:color w:val="000000"/>
          <w:sz w:val="24"/>
          <w:szCs w:val="24"/>
          <w:lang w:eastAsia="it-IT"/>
        </w:rPr>
        <w:t xml:space="preserve">Il contributo del manifatturiero alla formazione del PIL è sceso in Europa dal 20% al 15% dal 2008 al 2014. L'Italia ha perso dal 2008 circa 5 punti di valore aggiunto del settore industriale, passando dal 20% al 15,5% del totale. </w:t>
      </w:r>
      <w:r w:rsidRPr="00E00BE9">
        <w:rPr>
          <w:rFonts w:cs="Calibri"/>
          <w:b/>
          <w:color w:val="000000"/>
          <w:sz w:val="24"/>
          <w:szCs w:val="24"/>
          <w:lang w:eastAsia="it-IT"/>
        </w:rPr>
        <w:t>Tra il 2001 e il 2011, l’industria del Lazio ha subito un rilevante ridimensionamento</w:t>
      </w:r>
      <w:r w:rsidRPr="00E00BE9">
        <w:rPr>
          <w:rFonts w:cs="Calibri"/>
          <w:color w:val="000000"/>
          <w:sz w:val="24"/>
          <w:szCs w:val="24"/>
          <w:lang w:eastAsia="it-IT"/>
        </w:rPr>
        <w:t>: il valore aggiunto settoriale è passato da 10,3 a 8,6 miliardi di euro (-16% a fronte del +7,6% dell’intera economia), comportando una riduzione dell’incidenza manifatturiera sul PIL totale dall’8% al 6%.</w:t>
      </w:r>
    </w:p>
    <w:p w14:paraId="0D7507FC" w14:textId="4C8E9A8A" w:rsidR="00B970AA" w:rsidRDefault="00E00BE9" w:rsidP="00E00BE9">
      <w:pPr>
        <w:spacing w:after="120" w:line="240" w:lineRule="auto"/>
        <w:jc w:val="both"/>
        <w:rPr>
          <w:rFonts w:cs="Calibri"/>
          <w:color w:val="000000"/>
          <w:sz w:val="24"/>
          <w:szCs w:val="24"/>
          <w:lang w:eastAsia="it-IT"/>
        </w:rPr>
      </w:pPr>
      <w:r w:rsidRPr="00E00BE9">
        <w:rPr>
          <w:rFonts w:cs="Calibri"/>
          <w:color w:val="000000"/>
          <w:sz w:val="24"/>
          <w:szCs w:val="24"/>
          <w:lang w:eastAsia="it-IT"/>
        </w:rPr>
        <w:t xml:space="preserve">Per questo, in stretta sinergia con gli interventi previsti a livello nazionale, la Regione intende avviare un Programma di reindustrializzazione del territorio che porti ad </w:t>
      </w:r>
      <w:r w:rsidRPr="00E00BE9">
        <w:rPr>
          <w:rFonts w:cs="Calibri"/>
          <w:b/>
          <w:color w:val="000000"/>
          <w:sz w:val="24"/>
          <w:szCs w:val="24"/>
          <w:lang w:eastAsia="it-IT"/>
        </w:rPr>
        <w:t>accrescere il contributo del manifatturiero nel Lazio dal 6 all’8% del PIL regionale</w:t>
      </w:r>
      <w:r w:rsidRPr="00E00BE9">
        <w:rPr>
          <w:rFonts w:cs="Calibri"/>
          <w:color w:val="000000"/>
          <w:sz w:val="24"/>
          <w:szCs w:val="24"/>
          <w:lang w:eastAsia="it-IT"/>
        </w:rPr>
        <w:t>, in linea con l’obiettivo d</w:t>
      </w:r>
      <w:r w:rsidR="003407D0">
        <w:rPr>
          <w:rFonts w:cs="Calibri"/>
          <w:color w:val="000000"/>
          <w:sz w:val="24"/>
          <w:szCs w:val="24"/>
          <w:lang w:eastAsia="it-IT"/>
        </w:rPr>
        <w:t>e</w:t>
      </w:r>
      <w:r w:rsidRPr="00E00BE9">
        <w:rPr>
          <w:rFonts w:cs="Calibri"/>
          <w:color w:val="000000"/>
          <w:sz w:val="24"/>
          <w:szCs w:val="24"/>
          <w:lang w:eastAsia="it-IT"/>
        </w:rPr>
        <w:t>lla Commissione Europea di riportare il livello di industrializzazione medio dell’UE dal 15% al 20% del PIL entro il 2020.</w:t>
      </w:r>
    </w:p>
    <w:p w14:paraId="41C03271" w14:textId="77777777" w:rsidR="003407D0" w:rsidRDefault="003407D0" w:rsidP="00E00BE9">
      <w:pPr>
        <w:spacing w:after="120" w:line="240" w:lineRule="auto"/>
        <w:jc w:val="both"/>
        <w:rPr>
          <w:rFonts w:cs="Calibri"/>
          <w:color w:val="000000"/>
          <w:sz w:val="24"/>
          <w:szCs w:val="24"/>
          <w:lang w:eastAsia="it-IT"/>
        </w:rPr>
      </w:pPr>
    </w:p>
    <w:p w14:paraId="4DFAA824" w14:textId="7F050046" w:rsidR="00E00BE9" w:rsidRPr="00A34481" w:rsidRDefault="00E00BE9" w:rsidP="00E00BE9">
      <w:pPr>
        <w:pStyle w:val="NormaleWeb"/>
        <w:spacing w:before="0" w:beforeAutospacing="0" w:after="120" w:afterAutospacing="0"/>
        <w:jc w:val="center"/>
        <w:rPr>
          <w:rFonts w:ascii="Calibri" w:hAnsi="Calibri" w:cs="Times New Roman"/>
          <w:b/>
          <w:color w:val="1F497D"/>
          <w:sz w:val="36"/>
          <w:szCs w:val="36"/>
          <w:u w:val="single"/>
          <w:lang w:eastAsia="en-US"/>
        </w:rPr>
      </w:pPr>
      <w:r w:rsidRPr="00E00BE9">
        <w:rPr>
          <w:rFonts w:ascii="Calibri" w:hAnsi="Calibri" w:cs="Times New Roman"/>
          <w:b/>
          <w:color w:val="1F497D"/>
          <w:sz w:val="36"/>
          <w:szCs w:val="36"/>
          <w:u w:val="single"/>
          <w:lang w:eastAsia="en-US"/>
        </w:rPr>
        <w:t>150 MILIONI PER REINDUSTRIALIZZARE IL LAZIO</w:t>
      </w:r>
    </w:p>
    <w:p w14:paraId="379C4177" w14:textId="77777777" w:rsidR="00484A93" w:rsidRDefault="00E00BE9" w:rsidP="00E00BE9">
      <w:pPr>
        <w:spacing w:after="120" w:line="240" w:lineRule="auto"/>
        <w:jc w:val="both"/>
        <w:rPr>
          <w:rFonts w:cs="Calibri"/>
          <w:color w:val="000000"/>
          <w:sz w:val="24"/>
          <w:szCs w:val="24"/>
          <w:lang w:eastAsia="it-IT"/>
        </w:rPr>
      </w:pPr>
      <w:r>
        <w:rPr>
          <w:rFonts w:cs="Calibri"/>
          <w:color w:val="000000"/>
          <w:sz w:val="24"/>
          <w:szCs w:val="24"/>
          <w:lang w:eastAsia="it-IT"/>
        </w:rPr>
        <w:t>A febbraio abbiamo presentato</w:t>
      </w:r>
      <w:r w:rsidRPr="00E00BE9">
        <w:rPr>
          <w:rFonts w:cs="Calibri"/>
          <w:color w:val="000000"/>
          <w:sz w:val="24"/>
          <w:szCs w:val="24"/>
          <w:lang w:eastAsia="it-IT"/>
        </w:rPr>
        <w:t xml:space="preserve"> un programma per la reindustrializzazione ambizioso, intitolato “Valore Aggiunto Lazio”, e che è focale nel progetto complessivo di riorganizzazione e rilancio del tessuto economico laziale. </w:t>
      </w:r>
    </w:p>
    <w:p w14:paraId="25C940F0" w14:textId="00883AB1" w:rsidR="00E00BE9" w:rsidRDefault="00E00BE9" w:rsidP="00E00BE9">
      <w:pPr>
        <w:spacing w:after="120" w:line="240" w:lineRule="auto"/>
        <w:jc w:val="both"/>
        <w:rPr>
          <w:rFonts w:cs="Calibri"/>
          <w:color w:val="000000"/>
          <w:sz w:val="24"/>
          <w:szCs w:val="24"/>
          <w:lang w:eastAsia="it-IT"/>
        </w:rPr>
      </w:pPr>
      <w:r w:rsidRPr="00E00BE9">
        <w:rPr>
          <w:rFonts w:cs="Calibri"/>
          <w:color w:val="000000"/>
          <w:sz w:val="24"/>
          <w:szCs w:val="24"/>
          <w:lang w:eastAsia="it-IT"/>
        </w:rPr>
        <w:t xml:space="preserve">Al progetto di reindustrializzazione del Lazio abbiamo destinato </w:t>
      </w:r>
      <w:r w:rsidRPr="00E00BE9">
        <w:rPr>
          <w:rFonts w:cs="Calibri"/>
          <w:b/>
          <w:color w:val="000000"/>
          <w:sz w:val="24"/>
          <w:szCs w:val="24"/>
          <w:lang w:eastAsia="it-IT"/>
        </w:rPr>
        <w:t>150 milioni di euro del POR FESR 2014-2020 agendo su tre assi</w:t>
      </w:r>
      <w:r w:rsidRPr="00E00BE9">
        <w:rPr>
          <w:rFonts w:cs="Calibri"/>
          <w:color w:val="000000"/>
          <w:sz w:val="24"/>
          <w:szCs w:val="24"/>
          <w:lang w:eastAsia="it-IT"/>
        </w:rPr>
        <w:t>:</w:t>
      </w:r>
    </w:p>
    <w:p w14:paraId="05403E38" w14:textId="77777777" w:rsidR="00484A93" w:rsidRPr="00E00BE9" w:rsidRDefault="00484A93" w:rsidP="00E00BE9">
      <w:pPr>
        <w:spacing w:after="120" w:line="240" w:lineRule="auto"/>
        <w:jc w:val="both"/>
        <w:rPr>
          <w:rFonts w:cs="Calibri"/>
          <w:color w:val="000000"/>
          <w:sz w:val="24"/>
          <w:szCs w:val="24"/>
          <w:lang w:eastAsia="it-IT"/>
        </w:rPr>
      </w:pPr>
    </w:p>
    <w:p w14:paraId="39EDACE6" w14:textId="3FE96332" w:rsidR="00E00BE9" w:rsidRPr="00484A93" w:rsidRDefault="00E00BE9" w:rsidP="0056737B">
      <w:pPr>
        <w:numPr>
          <w:ilvl w:val="0"/>
          <w:numId w:val="3"/>
        </w:numPr>
        <w:spacing w:after="120" w:line="240" w:lineRule="auto"/>
        <w:jc w:val="both"/>
        <w:rPr>
          <w:rFonts w:cs="Calibri"/>
          <w:b/>
          <w:color w:val="000000"/>
          <w:sz w:val="24"/>
          <w:szCs w:val="24"/>
          <w:u w:val="single"/>
          <w:lang w:eastAsia="it-IT"/>
        </w:rPr>
      </w:pPr>
      <w:r w:rsidRPr="00E00BE9">
        <w:rPr>
          <w:rFonts w:cs="Calibri"/>
          <w:b/>
          <w:color w:val="000000"/>
          <w:sz w:val="24"/>
          <w:szCs w:val="24"/>
          <w:lang w:eastAsia="it-IT"/>
        </w:rPr>
        <w:t>MISURE PER RIUTILIZZARE I SITI INDUSTRIALI DISMESSI</w:t>
      </w:r>
      <w:r w:rsidRPr="00E00BE9">
        <w:rPr>
          <w:rFonts w:cs="Calibri"/>
          <w:color w:val="000000"/>
          <w:sz w:val="24"/>
          <w:szCs w:val="24"/>
          <w:lang w:eastAsia="it-IT"/>
        </w:rPr>
        <w:t xml:space="preserve"> con cui la regione favorisce l’accesso al credito per coprire i costi di gestione dei consorzi industriali che, sulla base della legge nazionale 448 del 1998, acquisiscono a costi estremamente bassi, se non nulli, le </w:t>
      </w:r>
      <w:r w:rsidRPr="00E00BE9">
        <w:rPr>
          <w:rFonts w:cs="Calibri"/>
          <w:b/>
          <w:color w:val="000000"/>
          <w:sz w:val="24"/>
          <w:szCs w:val="24"/>
          <w:lang w:eastAsia="it-IT"/>
        </w:rPr>
        <w:t>aree industriali oggi dismesse</w:t>
      </w:r>
      <w:r w:rsidRPr="00E00BE9">
        <w:rPr>
          <w:rFonts w:cs="Calibri"/>
          <w:color w:val="000000"/>
          <w:sz w:val="24"/>
          <w:szCs w:val="24"/>
          <w:lang w:eastAsia="it-IT"/>
        </w:rPr>
        <w:t xml:space="preserve"> e in passato costruite tramite finanziamenti pubblici. Gli stessi consorzi provvederanno a valorizzare i siti attraverso bandi rivolti alle imprese che intendano reinvestirvi. </w:t>
      </w:r>
      <w:r w:rsidRPr="00E00BE9">
        <w:rPr>
          <w:rFonts w:cs="Calibri"/>
          <w:b/>
          <w:color w:val="000000"/>
          <w:sz w:val="24"/>
          <w:szCs w:val="24"/>
          <w:u w:val="single"/>
          <w:lang w:eastAsia="it-IT"/>
        </w:rPr>
        <w:t xml:space="preserve">L’accordo ex </w:t>
      </w:r>
      <w:proofErr w:type="spellStart"/>
      <w:r w:rsidRPr="00E00BE9">
        <w:rPr>
          <w:rFonts w:cs="Calibri"/>
          <w:b/>
          <w:color w:val="000000"/>
          <w:sz w:val="24"/>
          <w:szCs w:val="24"/>
          <w:u w:val="single"/>
          <w:lang w:eastAsia="it-IT"/>
        </w:rPr>
        <w:t>Videocon</w:t>
      </w:r>
      <w:proofErr w:type="spellEnd"/>
      <w:r w:rsidRPr="00E00BE9">
        <w:rPr>
          <w:rFonts w:cs="Calibri"/>
          <w:b/>
          <w:color w:val="000000"/>
          <w:sz w:val="24"/>
          <w:szCs w:val="24"/>
          <w:u w:val="single"/>
          <w:lang w:eastAsia="it-IT"/>
        </w:rPr>
        <w:t xml:space="preserve"> firmato a giugno ne è progetto pilota</w:t>
      </w:r>
      <w:r w:rsidRPr="00E00BE9">
        <w:rPr>
          <w:rFonts w:cs="Calibri"/>
          <w:color w:val="000000"/>
          <w:sz w:val="24"/>
          <w:szCs w:val="24"/>
          <w:lang w:eastAsia="it-IT"/>
        </w:rPr>
        <w:t>.</w:t>
      </w:r>
    </w:p>
    <w:p w14:paraId="61F22468" w14:textId="77777777" w:rsidR="00484A93" w:rsidRPr="00E00BE9" w:rsidRDefault="00484A93" w:rsidP="00484A93">
      <w:pPr>
        <w:spacing w:after="120" w:line="240" w:lineRule="auto"/>
        <w:ind w:left="720"/>
        <w:jc w:val="both"/>
        <w:rPr>
          <w:rFonts w:cs="Calibri"/>
          <w:b/>
          <w:color w:val="000000"/>
          <w:sz w:val="24"/>
          <w:szCs w:val="24"/>
          <w:u w:val="single"/>
          <w:lang w:eastAsia="it-IT"/>
        </w:rPr>
      </w:pPr>
    </w:p>
    <w:p w14:paraId="6E0EB5CA" w14:textId="4FFC095A" w:rsidR="00E00BE9" w:rsidRPr="00484A93" w:rsidRDefault="00866E42" w:rsidP="0056737B">
      <w:pPr>
        <w:numPr>
          <w:ilvl w:val="0"/>
          <w:numId w:val="3"/>
        </w:numPr>
        <w:spacing w:after="120" w:line="240" w:lineRule="auto"/>
        <w:jc w:val="both"/>
        <w:rPr>
          <w:rFonts w:cs="Calibri"/>
          <w:b/>
          <w:color w:val="000000"/>
          <w:sz w:val="24"/>
          <w:szCs w:val="24"/>
          <w:u w:val="single"/>
          <w:lang w:eastAsia="it-IT"/>
        </w:rPr>
      </w:pPr>
      <w:r>
        <w:rPr>
          <w:rFonts w:cs="Calibri"/>
          <w:b/>
          <w:color w:val="000000"/>
          <w:sz w:val="24"/>
          <w:szCs w:val="24"/>
          <w:lang w:eastAsia="it-IT"/>
        </w:rPr>
        <w:t>70</w:t>
      </w:r>
      <w:r w:rsidR="00E00BE9" w:rsidRPr="00E00BE9">
        <w:rPr>
          <w:rFonts w:cs="Calibri"/>
          <w:b/>
          <w:color w:val="000000"/>
          <w:sz w:val="24"/>
          <w:szCs w:val="24"/>
          <w:lang w:eastAsia="it-IT"/>
        </w:rPr>
        <w:t xml:space="preserve"> MILIONI DI EURO PER UNA “CALL FOR PROPOSAL”</w:t>
      </w:r>
      <w:r w:rsidR="00E00BE9" w:rsidRPr="00E00BE9">
        <w:rPr>
          <w:rFonts w:cs="Calibri"/>
          <w:color w:val="000000"/>
          <w:sz w:val="24"/>
          <w:szCs w:val="24"/>
          <w:lang w:eastAsia="it-IT"/>
        </w:rPr>
        <w:t xml:space="preserve"> un innovativo strumento che permetterà di raccogliere manifestazioni di interesse con cui imprese, enti locali, soggetti rappresentativi si fanno promotori e protagonisti del proprio sviluppo proponendo </w:t>
      </w:r>
      <w:r w:rsidR="00E00BE9" w:rsidRPr="00E00BE9">
        <w:rPr>
          <w:rFonts w:cs="Calibri"/>
          <w:b/>
          <w:color w:val="000000"/>
          <w:sz w:val="24"/>
          <w:szCs w:val="24"/>
          <w:lang w:eastAsia="it-IT"/>
        </w:rPr>
        <w:t>progetti di rilancio produttivo basati sull’aggregazione territoriale</w:t>
      </w:r>
      <w:r w:rsidR="00E00BE9" w:rsidRPr="00E00BE9">
        <w:rPr>
          <w:rFonts w:cs="Calibri"/>
          <w:color w:val="000000"/>
          <w:sz w:val="24"/>
          <w:szCs w:val="24"/>
          <w:lang w:eastAsia="it-IT"/>
        </w:rPr>
        <w:t>, e con cui investiremo 71 milioni nel settennio.</w:t>
      </w:r>
    </w:p>
    <w:p w14:paraId="354B3CFC" w14:textId="77777777" w:rsidR="00484A93" w:rsidRPr="00E00BE9" w:rsidRDefault="00484A93" w:rsidP="00484A93">
      <w:pPr>
        <w:spacing w:after="120" w:line="240" w:lineRule="auto"/>
        <w:ind w:left="720"/>
        <w:jc w:val="both"/>
        <w:rPr>
          <w:rFonts w:cs="Calibri"/>
          <w:b/>
          <w:color w:val="000000"/>
          <w:sz w:val="24"/>
          <w:szCs w:val="24"/>
          <w:u w:val="single"/>
          <w:lang w:eastAsia="it-IT"/>
        </w:rPr>
      </w:pPr>
    </w:p>
    <w:p w14:paraId="0A6BEADB" w14:textId="226F62DF" w:rsidR="00E00BE9" w:rsidRDefault="00E00BE9" w:rsidP="0056737B">
      <w:pPr>
        <w:numPr>
          <w:ilvl w:val="0"/>
          <w:numId w:val="3"/>
        </w:numPr>
        <w:spacing w:after="120" w:line="240" w:lineRule="auto"/>
        <w:jc w:val="both"/>
        <w:rPr>
          <w:rFonts w:cs="Calibri"/>
          <w:color w:val="000000"/>
          <w:sz w:val="24"/>
          <w:szCs w:val="24"/>
          <w:lang w:eastAsia="it-IT"/>
        </w:rPr>
      </w:pPr>
      <w:r w:rsidRPr="00E00BE9">
        <w:rPr>
          <w:rFonts w:cs="Calibri"/>
          <w:b/>
          <w:color w:val="000000"/>
          <w:sz w:val="24"/>
          <w:szCs w:val="24"/>
          <w:lang w:eastAsia="it-IT"/>
        </w:rPr>
        <w:t>77 MILIONI DI EURO RIVOLTI ALLE RETI DI IMPRESA E A FAVORIRE LA CRESCITA DIMENSIONALE D’IMPRESA</w:t>
      </w:r>
      <w:r w:rsidRPr="00E00BE9">
        <w:rPr>
          <w:rFonts w:cs="Calibri"/>
          <w:color w:val="000000"/>
          <w:sz w:val="24"/>
          <w:szCs w:val="24"/>
          <w:lang w:eastAsia="it-IT"/>
        </w:rPr>
        <w:t xml:space="preserve"> per incentivare una maggiore </w:t>
      </w:r>
      <w:r w:rsidRPr="00E00BE9">
        <w:rPr>
          <w:rFonts w:cs="Calibri"/>
          <w:b/>
          <w:color w:val="000000"/>
          <w:sz w:val="24"/>
          <w:szCs w:val="24"/>
          <w:lang w:eastAsia="it-IT"/>
        </w:rPr>
        <w:t>interazione tra soggetti più grandi</w:t>
      </w:r>
      <w:r w:rsidRPr="00E00BE9">
        <w:rPr>
          <w:rFonts w:cs="Calibri"/>
          <w:color w:val="000000"/>
          <w:sz w:val="24"/>
          <w:szCs w:val="24"/>
          <w:lang w:eastAsia="it-IT"/>
        </w:rPr>
        <w:t xml:space="preserve"> (a partire dalle multinazionali), PMI e centri di ricerca; una </w:t>
      </w:r>
      <w:r w:rsidRPr="00E00BE9">
        <w:rPr>
          <w:rFonts w:cs="Calibri"/>
          <w:b/>
          <w:color w:val="000000"/>
          <w:sz w:val="24"/>
          <w:szCs w:val="24"/>
          <w:lang w:eastAsia="it-IT"/>
        </w:rPr>
        <w:t>crescita dimensionale</w:t>
      </w:r>
      <w:r w:rsidRPr="00E00BE9">
        <w:rPr>
          <w:rFonts w:cs="Calibri"/>
          <w:color w:val="000000"/>
          <w:sz w:val="24"/>
          <w:szCs w:val="24"/>
          <w:lang w:eastAsia="it-IT"/>
        </w:rPr>
        <w:t xml:space="preserve"> delle imprese; e una riqualificazione delle aziende coinvolte nelle </w:t>
      </w:r>
      <w:r w:rsidRPr="00E00BE9">
        <w:rPr>
          <w:rFonts w:cs="Calibri"/>
          <w:b/>
          <w:color w:val="000000"/>
          <w:sz w:val="24"/>
          <w:szCs w:val="24"/>
          <w:lang w:eastAsia="it-IT"/>
        </w:rPr>
        <w:t>grandi crisi industriali</w:t>
      </w:r>
      <w:r w:rsidRPr="00E00BE9">
        <w:rPr>
          <w:rFonts w:cs="Calibri"/>
          <w:color w:val="000000"/>
          <w:sz w:val="24"/>
          <w:szCs w:val="24"/>
          <w:lang w:eastAsia="it-IT"/>
        </w:rPr>
        <w:t xml:space="preserve"> di questi anni (Alitalia e Fiat). Con queste risorse sosterremo reti tra imprese (utilizzando strumenti simili ad esempio al </w:t>
      </w:r>
      <w:r w:rsidRPr="00E00BE9">
        <w:rPr>
          <w:rFonts w:cs="Calibri"/>
          <w:color w:val="000000"/>
          <w:sz w:val="24"/>
          <w:szCs w:val="24"/>
          <w:lang w:eastAsia="it-IT"/>
        </w:rPr>
        <w:lastRenderedPageBreak/>
        <w:t xml:space="preserve">bando </w:t>
      </w:r>
      <w:r w:rsidRPr="00E00BE9">
        <w:rPr>
          <w:rFonts w:cs="Calibri"/>
          <w:i/>
          <w:color w:val="000000"/>
          <w:sz w:val="24"/>
          <w:szCs w:val="24"/>
          <w:lang w:eastAsia="it-IT"/>
        </w:rPr>
        <w:t>Insieme per Vincere</w:t>
      </w:r>
      <w:r w:rsidRPr="00E00BE9">
        <w:rPr>
          <w:rFonts w:cs="Calibri"/>
          <w:color w:val="000000"/>
          <w:sz w:val="24"/>
          <w:szCs w:val="24"/>
          <w:lang w:eastAsia="it-IT"/>
        </w:rPr>
        <w:t xml:space="preserve">) e favorendo la crescita dimensionale delle aziende (con strumenti simili al precedente bando </w:t>
      </w:r>
      <w:r w:rsidRPr="00E00BE9">
        <w:rPr>
          <w:rFonts w:cs="Calibri"/>
          <w:i/>
          <w:color w:val="000000"/>
          <w:sz w:val="24"/>
          <w:szCs w:val="24"/>
          <w:lang w:eastAsia="it-IT"/>
        </w:rPr>
        <w:t>Venture Capital</w:t>
      </w:r>
      <w:r w:rsidRPr="00E00BE9">
        <w:rPr>
          <w:rFonts w:cs="Calibri"/>
          <w:color w:val="000000"/>
          <w:sz w:val="24"/>
          <w:szCs w:val="24"/>
          <w:lang w:eastAsia="it-IT"/>
        </w:rPr>
        <w:t>).</w:t>
      </w:r>
    </w:p>
    <w:p w14:paraId="6F388AFD" w14:textId="77777777" w:rsidR="00D32DE4" w:rsidRDefault="00D32DE4" w:rsidP="00D32DE4">
      <w:pPr>
        <w:pStyle w:val="Paragrafoelenco"/>
        <w:rPr>
          <w:rFonts w:cs="Calibri"/>
          <w:color w:val="000000"/>
        </w:rPr>
      </w:pPr>
    </w:p>
    <w:p w14:paraId="79A6466A" w14:textId="120B6C4A" w:rsidR="00484A93" w:rsidRDefault="002C0C8F" w:rsidP="00D32DE4">
      <w:pPr>
        <w:spacing w:after="120"/>
        <w:jc w:val="center"/>
        <w:rPr>
          <w:rFonts w:cs="Calibri"/>
          <w:color w:val="000000"/>
          <w:sz w:val="24"/>
          <w:szCs w:val="24"/>
          <w:lang w:eastAsia="it-IT"/>
        </w:rPr>
      </w:pPr>
      <w:r w:rsidRPr="00484A93">
        <w:rPr>
          <w:rFonts w:eastAsia="Arial Unicode MS"/>
          <w:b/>
          <w:color w:val="1F497D"/>
          <w:sz w:val="36"/>
          <w:szCs w:val="36"/>
          <w:u w:val="single"/>
        </w:rPr>
        <w:t>LA CALL FOR PROPOSAL</w:t>
      </w:r>
    </w:p>
    <w:p w14:paraId="3894A5DE" w14:textId="77777777" w:rsidR="00D07F21" w:rsidRPr="00D07F21" w:rsidRDefault="00D07F21" w:rsidP="00D07F21">
      <w:pPr>
        <w:spacing w:after="120"/>
        <w:ind w:right="-2"/>
        <w:jc w:val="center"/>
        <w:rPr>
          <w:b/>
          <w:sz w:val="28"/>
          <w:szCs w:val="28"/>
          <w:u w:val="single"/>
        </w:rPr>
      </w:pPr>
      <w:r w:rsidRPr="00D07F21">
        <w:rPr>
          <w:b/>
          <w:sz w:val="28"/>
          <w:szCs w:val="28"/>
          <w:u w:val="single"/>
        </w:rPr>
        <w:t>Gli obiettivi della Call:</w:t>
      </w:r>
    </w:p>
    <w:p w14:paraId="2CE89DE3" w14:textId="15595384" w:rsidR="00484A93" w:rsidRDefault="00484A93" w:rsidP="00484A93">
      <w:pPr>
        <w:spacing w:before="120"/>
        <w:jc w:val="both"/>
        <w:rPr>
          <w:sz w:val="24"/>
          <w:szCs w:val="24"/>
        </w:rPr>
      </w:pPr>
      <w:r w:rsidRPr="00D07F21">
        <w:rPr>
          <w:sz w:val="24"/>
          <w:szCs w:val="24"/>
        </w:rPr>
        <w:t xml:space="preserve">La </w:t>
      </w:r>
      <w:r w:rsidRPr="00D07F21">
        <w:rPr>
          <w:b/>
          <w:sz w:val="24"/>
          <w:szCs w:val="24"/>
          <w:highlight w:val="yellow"/>
        </w:rPr>
        <w:t xml:space="preserve">Call for </w:t>
      </w:r>
      <w:proofErr w:type="spellStart"/>
      <w:r w:rsidRPr="00D07F21">
        <w:rPr>
          <w:b/>
          <w:sz w:val="24"/>
          <w:szCs w:val="24"/>
          <w:highlight w:val="yellow"/>
        </w:rPr>
        <w:t>Proposal</w:t>
      </w:r>
      <w:proofErr w:type="spellEnd"/>
      <w:r w:rsidR="00D07F21" w:rsidRPr="00D07F21">
        <w:rPr>
          <w:b/>
          <w:sz w:val="24"/>
          <w:szCs w:val="24"/>
          <w:highlight w:val="yellow"/>
        </w:rPr>
        <w:t xml:space="preserve"> pubblicata il 31 luglio</w:t>
      </w:r>
      <w:r w:rsidRPr="00D07F21">
        <w:rPr>
          <w:sz w:val="24"/>
          <w:szCs w:val="24"/>
        </w:rPr>
        <w:t xml:space="preserve"> è il </w:t>
      </w:r>
      <w:r w:rsidRPr="00D07F21">
        <w:rPr>
          <w:b/>
          <w:sz w:val="24"/>
          <w:szCs w:val="24"/>
        </w:rPr>
        <w:t>primo intervento organico</w:t>
      </w:r>
      <w:r w:rsidRPr="00D07F21">
        <w:rPr>
          <w:sz w:val="24"/>
          <w:szCs w:val="24"/>
        </w:rPr>
        <w:t xml:space="preserve"> con cui la Regione avvia il programma per la reindustrializzazione del territorio. Un percorso preparato attraverso incontri effettuati con le rappresentanze sindacali, associative, le organizzazioni imprenditoriali, i territori.</w:t>
      </w:r>
    </w:p>
    <w:p w14:paraId="04F44379" w14:textId="77777777" w:rsidR="00D07F21" w:rsidRDefault="00D07F21" w:rsidP="00D07F21">
      <w:pPr>
        <w:spacing w:after="120"/>
        <w:ind w:right="-2"/>
        <w:jc w:val="both"/>
        <w:rPr>
          <w:sz w:val="24"/>
          <w:szCs w:val="24"/>
        </w:rPr>
      </w:pPr>
      <w:r w:rsidRPr="00D07F21">
        <w:rPr>
          <w:sz w:val="24"/>
          <w:szCs w:val="24"/>
        </w:rPr>
        <w:t xml:space="preserve">Obiettivo della Call for </w:t>
      </w:r>
      <w:proofErr w:type="spellStart"/>
      <w:r w:rsidRPr="00D07F21">
        <w:rPr>
          <w:sz w:val="24"/>
          <w:szCs w:val="24"/>
        </w:rPr>
        <w:t>Proposal</w:t>
      </w:r>
      <w:proofErr w:type="spellEnd"/>
      <w:r w:rsidRPr="00D07F21">
        <w:rPr>
          <w:sz w:val="24"/>
          <w:szCs w:val="24"/>
        </w:rPr>
        <w:t xml:space="preserve"> è </w:t>
      </w:r>
      <w:r w:rsidRPr="00D07F21">
        <w:rPr>
          <w:b/>
          <w:sz w:val="24"/>
          <w:szCs w:val="24"/>
        </w:rPr>
        <w:t>stimolare e raccogliere le proposte che scaturiscono dai territori</w:t>
      </w:r>
      <w:r>
        <w:rPr>
          <w:b/>
          <w:sz w:val="24"/>
          <w:szCs w:val="24"/>
        </w:rPr>
        <w:t xml:space="preserve"> </w:t>
      </w:r>
      <w:r w:rsidRPr="00D07F21">
        <w:rPr>
          <w:sz w:val="24"/>
          <w:szCs w:val="24"/>
        </w:rPr>
        <w:t>per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fare </w:t>
      </w:r>
      <w:r w:rsidRPr="00D07F21">
        <w:rPr>
          <w:sz w:val="24"/>
          <w:szCs w:val="24"/>
        </w:rPr>
        <w:t xml:space="preserve">emergere proposte progettuali di riposizionamento competitivo </w:t>
      </w:r>
      <w:r w:rsidRPr="00D07F21">
        <w:rPr>
          <w:b/>
          <w:sz w:val="24"/>
          <w:szCs w:val="24"/>
        </w:rPr>
        <w:t>solide e credibili</w:t>
      </w:r>
      <w:r w:rsidRPr="00D07F21">
        <w:rPr>
          <w:sz w:val="24"/>
          <w:szCs w:val="24"/>
        </w:rPr>
        <w:t xml:space="preserve">, e che consenta così alla Regione di </w:t>
      </w:r>
      <w:r w:rsidRPr="00D07F21">
        <w:rPr>
          <w:b/>
          <w:sz w:val="24"/>
          <w:szCs w:val="24"/>
        </w:rPr>
        <w:t>attivare da inizio 2016 i nuovi bandi Por Fesr 2014-2020</w:t>
      </w:r>
      <w:r w:rsidRPr="00D07F21">
        <w:rPr>
          <w:sz w:val="24"/>
          <w:szCs w:val="24"/>
        </w:rPr>
        <w:t xml:space="preserve"> attinenti alle esigenze di reindustrializzazione del territorio.</w:t>
      </w:r>
    </w:p>
    <w:p w14:paraId="43114B84" w14:textId="6ABC0A00" w:rsidR="00D07F21" w:rsidRDefault="00D07F21" w:rsidP="00484A93">
      <w:pPr>
        <w:spacing w:before="120"/>
        <w:jc w:val="both"/>
        <w:rPr>
          <w:sz w:val="24"/>
          <w:szCs w:val="24"/>
        </w:rPr>
      </w:pPr>
      <w:r w:rsidRPr="00D07F21">
        <w:rPr>
          <w:b/>
          <w:sz w:val="24"/>
          <w:szCs w:val="24"/>
        </w:rPr>
        <w:t>A partire da</w:t>
      </w:r>
      <w:r>
        <w:rPr>
          <w:b/>
          <w:sz w:val="24"/>
          <w:szCs w:val="24"/>
        </w:rPr>
        <w:t>l 3</w:t>
      </w:r>
      <w:r w:rsidRPr="00D07F21">
        <w:rPr>
          <w:b/>
          <w:sz w:val="24"/>
          <w:szCs w:val="24"/>
        </w:rPr>
        <w:t xml:space="preserve"> settembre e fino al 31 ottobre </w:t>
      </w:r>
      <w:r>
        <w:rPr>
          <w:b/>
          <w:sz w:val="24"/>
          <w:szCs w:val="24"/>
        </w:rPr>
        <w:t>sarà</w:t>
      </w:r>
      <w:r w:rsidRPr="00D07F21">
        <w:rPr>
          <w:b/>
          <w:sz w:val="24"/>
          <w:szCs w:val="24"/>
        </w:rPr>
        <w:t xml:space="preserve"> apert</w:t>
      </w:r>
      <w:r>
        <w:rPr>
          <w:b/>
          <w:sz w:val="24"/>
          <w:szCs w:val="24"/>
        </w:rPr>
        <w:t>a</w:t>
      </w:r>
      <w:r w:rsidRPr="00D07F21">
        <w:rPr>
          <w:b/>
          <w:sz w:val="24"/>
          <w:szCs w:val="24"/>
        </w:rPr>
        <w:t xml:space="preserve"> l</w:t>
      </w:r>
      <w:r>
        <w:rPr>
          <w:b/>
          <w:sz w:val="24"/>
          <w:szCs w:val="24"/>
        </w:rPr>
        <w:t>a</w:t>
      </w:r>
      <w:r w:rsidRPr="00D07F21">
        <w:rPr>
          <w:b/>
          <w:sz w:val="24"/>
          <w:szCs w:val="24"/>
        </w:rPr>
        <w:t xml:space="preserve"> piattaform</w:t>
      </w:r>
      <w:r>
        <w:rPr>
          <w:b/>
          <w:sz w:val="24"/>
          <w:szCs w:val="24"/>
        </w:rPr>
        <w:t>a</w:t>
      </w:r>
      <w:r w:rsidRPr="00D07F21">
        <w:rPr>
          <w:b/>
          <w:sz w:val="24"/>
          <w:szCs w:val="24"/>
        </w:rPr>
        <w:t xml:space="preserve"> on line sul sito di Lazio Innova</w:t>
      </w:r>
      <w:r>
        <w:rPr>
          <w:sz w:val="24"/>
          <w:szCs w:val="24"/>
        </w:rPr>
        <w:t xml:space="preserve"> dove i soggetti che partecipano alla Call possono caricare e registrare le proprie proposte.</w:t>
      </w:r>
    </w:p>
    <w:p w14:paraId="5290C342" w14:textId="77777777" w:rsidR="00D07F21" w:rsidRDefault="00D07F21" w:rsidP="00D07F21">
      <w:pPr>
        <w:spacing w:after="120"/>
        <w:ind w:right="-2"/>
        <w:jc w:val="both"/>
        <w:rPr>
          <w:sz w:val="24"/>
          <w:szCs w:val="24"/>
        </w:rPr>
      </w:pPr>
    </w:p>
    <w:p w14:paraId="0547AEA4" w14:textId="6459E2D0" w:rsidR="00D07F21" w:rsidRPr="00D07F21" w:rsidRDefault="00D07F21" w:rsidP="00D07F21">
      <w:pPr>
        <w:spacing w:after="120"/>
        <w:ind w:right="-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Organizzazione</w:t>
      </w:r>
      <w:r w:rsidRPr="00D07F21">
        <w:rPr>
          <w:b/>
          <w:sz w:val="28"/>
          <w:szCs w:val="28"/>
          <w:u w:val="single"/>
        </w:rPr>
        <w:t xml:space="preserve"> della Call:</w:t>
      </w:r>
    </w:p>
    <w:p w14:paraId="318DBE30" w14:textId="4E834F90" w:rsidR="00484A93" w:rsidRDefault="00484A93" w:rsidP="00484A93">
      <w:pPr>
        <w:spacing w:after="120"/>
        <w:ind w:right="-2"/>
        <w:jc w:val="both"/>
        <w:rPr>
          <w:sz w:val="24"/>
          <w:szCs w:val="24"/>
        </w:rPr>
      </w:pPr>
      <w:r w:rsidRPr="00D07F21">
        <w:rPr>
          <w:sz w:val="24"/>
          <w:szCs w:val="24"/>
        </w:rPr>
        <w:t>Chiediamo alle imprese, agli enti locali, alle associazioni, ai cent</w:t>
      </w:r>
      <w:r w:rsidR="00D07F21">
        <w:rPr>
          <w:sz w:val="24"/>
          <w:szCs w:val="24"/>
        </w:rPr>
        <w:t>ri di ricerca diffusi nel Lazio</w:t>
      </w:r>
      <w:r w:rsidR="00D07F21" w:rsidRPr="00D07F21">
        <w:rPr>
          <w:sz w:val="24"/>
          <w:szCs w:val="24"/>
        </w:rPr>
        <w:t>,</w:t>
      </w:r>
      <w:r w:rsidR="00D07F21">
        <w:rPr>
          <w:sz w:val="24"/>
          <w:szCs w:val="24"/>
        </w:rPr>
        <w:t xml:space="preserve"> </w:t>
      </w:r>
      <w:r w:rsidRPr="00D07F21">
        <w:rPr>
          <w:sz w:val="24"/>
          <w:szCs w:val="24"/>
        </w:rPr>
        <w:t xml:space="preserve">di costruire e </w:t>
      </w:r>
      <w:r w:rsidR="00D03C1A">
        <w:rPr>
          <w:sz w:val="24"/>
          <w:szCs w:val="24"/>
        </w:rPr>
        <w:t>consegnare</w:t>
      </w:r>
      <w:r w:rsidRPr="00D07F21">
        <w:rPr>
          <w:sz w:val="24"/>
          <w:szCs w:val="24"/>
        </w:rPr>
        <w:t xml:space="preserve"> </w:t>
      </w:r>
      <w:r w:rsidRPr="00D07F21">
        <w:rPr>
          <w:b/>
          <w:sz w:val="24"/>
          <w:szCs w:val="24"/>
        </w:rPr>
        <w:t>proposte progettuali articolate di riposizionamento competitivo di territorio o di filiera</w:t>
      </w:r>
      <w:r w:rsidRPr="00D07F21">
        <w:rPr>
          <w:sz w:val="24"/>
          <w:szCs w:val="24"/>
        </w:rPr>
        <w:t xml:space="preserve"> che consentano la trasformazione dei sistemi imprenditoriali verso l’innovazione tecnologica e organizzativa, l’internazionalizzazione, l’attrattività dei mercati, la sostenibilità ambientale, l’efficienza energetica e le reti d’impresa.</w:t>
      </w:r>
    </w:p>
    <w:p w14:paraId="25C6103B" w14:textId="395C6B75" w:rsidR="00484A93" w:rsidRDefault="00D07F21" w:rsidP="00484A93">
      <w:pPr>
        <w:spacing w:after="120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termine del percorso di valutazione delle proposte pervenute, </w:t>
      </w:r>
      <w:r>
        <w:rPr>
          <w:b/>
          <w:sz w:val="24"/>
          <w:szCs w:val="24"/>
        </w:rPr>
        <w:t>a</w:t>
      </w:r>
      <w:r w:rsidR="00484A93" w:rsidRPr="00D07F21">
        <w:rPr>
          <w:b/>
          <w:sz w:val="24"/>
          <w:szCs w:val="24"/>
        </w:rPr>
        <w:t xml:space="preserve"> inizio 2016 saranno pubblicati i bandi per il riposizionamento</w:t>
      </w:r>
      <w:r w:rsidR="00484A93" w:rsidRPr="00D07F21">
        <w:rPr>
          <w:sz w:val="24"/>
          <w:szCs w:val="24"/>
        </w:rPr>
        <w:t xml:space="preserve"> dei contesti territoriali e/o delle filiere produttive </w:t>
      </w:r>
      <w:r w:rsidR="00484A93" w:rsidRPr="00D07F21">
        <w:rPr>
          <w:b/>
          <w:sz w:val="24"/>
          <w:szCs w:val="24"/>
        </w:rPr>
        <w:t>afferenti alle proposte progettuali pervenute</w:t>
      </w:r>
      <w:r w:rsidR="00484A93" w:rsidRPr="00D07F21">
        <w:rPr>
          <w:sz w:val="24"/>
          <w:szCs w:val="24"/>
        </w:rPr>
        <w:t xml:space="preserve"> alla Call for </w:t>
      </w:r>
      <w:proofErr w:type="spellStart"/>
      <w:r w:rsidR="00484A93" w:rsidRPr="00D07F21">
        <w:rPr>
          <w:sz w:val="24"/>
          <w:szCs w:val="24"/>
        </w:rPr>
        <w:t>Proposal</w:t>
      </w:r>
      <w:proofErr w:type="spellEnd"/>
      <w:r w:rsidR="00484A93" w:rsidRPr="00D07F21">
        <w:rPr>
          <w:sz w:val="24"/>
          <w:szCs w:val="24"/>
        </w:rPr>
        <w:t xml:space="preserve"> e considerate valide da un comitato tecnico-scientifico di valutazione.</w:t>
      </w:r>
    </w:p>
    <w:p w14:paraId="29934CCF" w14:textId="41E673D7" w:rsidR="00D07F21" w:rsidRPr="00D07F21" w:rsidRDefault="00D07F21" w:rsidP="00484A93">
      <w:pPr>
        <w:spacing w:after="120"/>
        <w:ind w:right="-2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Ai bandi potranno concorrere tutte le PMI del Lazio, </w:t>
      </w:r>
      <w:r w:rsidRPr="00D07F21">
        <w:rPr>
          <w:b/>
          <w:sz w:val="24"/>
          <w:szCs w:val="24"/>
          <w:highlight w:val="yellow"/>
          <w:u w:val="single"/>
        </w:rPr>
        <w:t xml:space="preserve">anche quelle che non abbiano partecipato alla Call for </w:t>
      </w:r>
      <w:proofErr w:type="spellStart"/>
      <w:r w:rsidRPr="00D07F21">
        <w:rPr>
          <w:b/>
          <w:sz w:val="24"/>
          <w:szCs w:val="24"/>
          <w:highlight w:val="yellow"/>
          <w:u w:val="single"/>
        </w:rPr>
        <w:t>Proposal</w:t>
      </w:r>
      <w:proofErr w:type="spellEnd"/>
      <w:r w:rsidRPr="00D07F21">
        <w:rPr>
          <w:b/>
          <w:sz w:val="24"/>
          <w:szCs w:val="24"/>
          <w:highlight w:val="yellow"/>
          <w:u w:val="single"/>
        </w:rPr>
        <w:t>.</w:t>
      </w:r>
    </w:p>
    <w:p w14:paraId="7838BE26" w14:textId="77777777" w:rsidR="00484A93" w:rsidRDefault="00484A93" w:rsidP="00484A93">
      <w:pPr>
        <w:spacing w:after="120"/>
        <w:ind w:right="-2"/>
        <w:jc w:val="both"/>
        <w:rPr>
          <w:b/>
          <w:u w:val="single"/>
        </w:rPr>
      </w:pPr>
    </w:p>
    <w:p w14:paraId="33E3A726" w14:textId="77777777" w:rsidR="00484A93" w:rsidRPr="00D07F21" w:rsidRDefault="00484A93" w:rsidP="00484A93">
      <w:pPr>
        <w:spacing w:after="120"/>
        <w:ind w:right="-2"/>
        <w:jc w:val="center"/>
        <w:rPr>
          <w:b/>
          <w:sz w:val="28"/>
          <w:szCs w:val="28"/>
          <w:u w:val="single"/>
        </w:rPr>
      </w:pPr>
      <w:r w:rsidRPr="00D07F21">
        <w:rPr>
          <w:b/>
          <w:sz w:val="28"/>
          <w:szCs w:val="28"/>
          <w:u w:val="single"/>
        </w:rPr>
        <w:t>I destinatari della Call:</w:t>
      </w:r>
    </w:p>
    <w:p w14:paraId="3F9033A6" w14:textId="21A54841" w:rsidR="00484A93" w:rsidRPr="00D07F21" w:rsidRDefault="00484A93" w:rsidP="00484A93">
      <w:pPr>
        <w:spacing w:before="120"/>
        <w:jc w:val="both"/>
        <w:rPr>
          <w:sz w:val="24"/>
          <w:szCs w:val="24"/>
        </w:rPr>
      </w:pPr>
      <w:r w:rsidRPr="00D07F21">
        <w:rPr>
          <w:sz w:val="24"/>
          <w:szCs w:val="24"/>
        </w:rPr>
        <w:t>Possono presentare una proposta progettuale di riposizionamento competitivo</w:t>
      </w:r>
      <w:r w:rsidRPr="00D07F21">
        <w:rPr>
          <w:b/>
          <w:sz w:val="24"/>
          <w:szCs w:val="24"/>
        </w:rPr>
        <w:t xml:space="preserve"> le PMI, le Grandi Imprese, gli Organismi di Ricerca e Diffusione della Conoscenza, gli organismi pubblici e privati e tutti i soggetti portatori di interesse del territorio</w:t>
      </w:r>
      <w:r w:rsidRPr="00D07F21">
        <w:rPr>
          <w:sz w:val="24"/>
          <w:szCs w:val="24"/>
        </w:rPr>
        <w:t xml:space="preserve">, che siano in grado di esprimere con la propria capacità organizzativa, tecnica, economica e di mediazione, azioni di sviluppo competitivo in un’ottica di lungo periodo.  </w:t>
      </w:r>
    </w:p>
    <w:p w14:paraId="7981B9CB" w14:textId="43D77587" w:rsidR="00484A93" w:rsidRDefault="003F306A" w:rsidP="00484A93">
      <w:pPr>
        <w:spacing w:before="120"/>
        <w:jc w:val="both"/>
        <w:rPr>
          <w:sz w:val="24"/>
          <w:szCs w:val="24"/>
        </w:rPr>
      </w:pPr>
      <w:r w:rsidRPr="003F306A">
        <w:rPr>
          <w:sz w:val="24"/>
          <w:szCs w:val="24"/>
        </w:rPr>
        <w:t xml:space="preserve">I progetti potranno essere presentati da qualsiasi entità facente parte delle categorie </w:t>
      </w:r>
      <w:r>
        <w:rPr>
          <w:sz w:val="24"/>
          <w:szCs w:val="24"/>
        </w:rPr>
        <w:t>di cui sopra</w:t>
      </w:r>
      <w:r w:rsidRPr="003F306A">
        <w:rPr>
          <w:sz w:val="24"/>
          <w:szCs w:val="24"/>
        </w:rPr>
        <w:t xml:space="preserve">, e sarà fondamentale la capacità del progetto di riposizionare un’intera filiera territoriale o produttiva. </w:t>
      </w:r>
      <w:r w:rsidRPr="003F306A">
        <w:rPr>
          <w:sz w:val="24"/>
          <w:szCs w:val="24"/>
        </w:rPr>
        <w:lastRenderedPageBreak/>
        <w:t>Per quei progetti che dovessero già in questa prima fase constare di numerose entità coinvolte, sarà possibile anche presentare il progetto in forma associata.</w:t>
      </w:r>
    </w:p>
    <w:p w14:paraId="3BC48B8B" w14:textId="77777777" w:rsidR="003F306A" w:rsidRDefault="003F306A" w:rsidP="00484A93">
      <w:pPr>
        <w:spacing w:before="120"/>
        <w:jc w:val="both"/>
        <w:rPr>
          <w:b/>
          <w:u w:val="single"/>
        </w:rPr>
      </w:pPr>
    </w:p>
    <w:p w14:paraId="210BA7A6" w14:textId="77777777" w:rsidR="00484A93" w:rsidRPr="00D07F21" w:rsidRDefault="00484A93" w:rsidP="00484A93">
      <w:pPr>
        <w:spacing w:before="120"/>
        <w:jc w:val="center"/>
        <w:rPr>
          <w:b/>
          <w:sz w:val="28"/>
          <w:szCs w:val="28"/>
          <w:u w:val="single"/>
        </w:rPr>
      </w:pPr>
      <w:r w:rsidRPr="00D07F21">
        <w:rPr>
          <w:b/>
          <w:sz w:val="28"/>
          <w:szCs w:val="28"/>
          <w:u w:val="single"/>
        </w:rPr>
        <w:t>Le risorse della Call:</w:t>
      </w:r>
    </w:p>
    <w:p w14:paraId="572B4380" w14:textId="77777777" w:rsidR="00484A93" w:rsidRPr="00D07F21" w:rsidRDefault="00484A93" w:rsidP="003F306A">
      <w:pPr>
        <w:spacing w:after="120"/>
        <w:jc w:val="both"/>
        <w:rPr>
          <w:b/>
          <w:sz w:val="24"/>
          <w:szCs w:val="24"/>
        </w:rPr>
      </w:pPr>
      <w:r w:rsidRPr="00D07F21">
        <w:rPr>
          <w:sz w:val="24"/>
          <w:szCs w:val="24"/>
        </w:rPr>
        <w:t xml:space="preserve">A seguito della Call for </w:t>
      </w:r>
      <w:proofErr w:type="spellStart"/>
      <w:r w:rsidRPr="00D07F21">
        <w:rPr>
          <w:sz w:val="24"/>
          <w:szCs w:val="24"/>
        </w:rPr>
        <w:t>Proposal</w:t>
      </w:r>
      <w:proofErr w:type="spellEnd"/>
      <w:r w:rsidRPr="00D07F21">
        <w:rPr>
          <w:sz w:val="24"/>
          <w:szCs w:val="24"/>
        </w:rPr>
        <w:t xml:space="preserve"> e sulla base degli esiti della valutazione dei progetti e delle proposte pervenute che si concluderà entro dicembre 2015, </w:t>
      </w:r>
      <w:r w:rsidRPr="00D07F21">
        <w:rPr>
          <w:b/>
          <w:sz w:val="24"/>
          <w:szCs w:val="24"/>
          <w:highlight w:val="yellow"/>
        </w:rPr>
        <w:t xml:space="preserve">a inizio 2016 saranno attivati i primi bandi a valere su un volume complessivo di 70 milioni di euro, in parte derivanti dall’Azione 3.3.1 </w:t>
      </w:r>
      <w:r w:rsidRPr="00D07F21">
        <w:rPr>
          <w:b/>
          <w:i/>
          <w:sz w:val="24"/>
          <w:szCs w:val="24"/>
          <w:highlight w:val="yellow"/>
        </w:rPr>
        <w:t>Riposizionamento competitivo di sistemi e filiere produttive</w:t>
      </w:r>
      <w:r w:rsidRPr="00D07F21">
        <w:rPr>
          <w:b/>
          <w:sz w:val="24"/>
          <w:szCs w:val="24"/>
          <w:highlight w:val="yellow"/>
        </w:rPr>
        <w:t xml:space="preserve"> (40 milioni di euro) e in parte derivanti dalle seguenti Azioni (30 milioni di euro):</w:t>
      </w:r>
    </w:p>
    <w:p w14:paraId="31C973AF" w14:textId="77777777" w:rsidR="00484A93" w:rsidRPr="003F306A" w:rsidRDefault="00484A93" w:rsidP="003F306A">
      <w:pPr>
        <w:pStyle w:val="Paragrafoelenco"/>
        <w:numPr>
          <w:ilvl w:val="0"/>
          <w:numId w:val="6"/>
        </w:numPr>
        <w:spacing w:after="120"/>
        <w:jc w:val="both"/>
        <w:rPr>
          <w:rFonts w:ascii="Calibri" w:eastAsia="Calibri" w:hAnsi="Calibri"/>
          <w:lang w:eastAsia="en-US"/>
        </w:rPr>
      </w:pPr>
      <w:r w:rsidRPr="003F306A">
        <w:rPr>
          <w:rFonts w:ascii="Calibri" w:eastAsia="Calibri" w:hAnsi="Calibri"/>
          <w:lang w:eastAsia="en-US"/>
        </w:rPr>
        <w:t xml:space="preserve">1.1.4 Sostegno alle attività collaborative di R&amp;S per lo sviluppo di nuove tecnologie sostenibili, di nuovi prodotti e servizi; </w:t>
      </w:r>
    </w:p>
    <w:p w14:paraId="1867CB35" w14:textId="2D17C0B7" w:rsidR="00484A93" w:rsidRPr="003F306A" w:rsidRDefault="003F306A" w:rsidP="003F306A">
      <w:pPr>
        <w:pStyle w:val="Paragrafoelenco"/>
        <w:numPr>
          <w:ilvl w:val="0"/>
          <w:numId w:val="6"/>
        </w:numPr>
        <w:spacing w:after="120"/>
        <w:jc w:val="both"/>
        <w:rPr>
          <w:rFonts w:ascii="Calibri" w:eastAsia="Calibri" w:hAnsi="Calibri"/>
          <w:lang w:eastAsia="en-US"/>
        </w:rPr>
      </w:pPr>
      <w:r w:rsidRPr="003F306A">
        <w:rPr>
          <w:rFonts w:ascii="Calibri" w:eastAsia="Calibri" w:hAnsi="Calibri"/>
          <w:lang w:eastAsia="en-US"/>
        </w:rPr>
        <w:t xml:space="preserve">3.1.2 </w:t>
      </w:r>
      <w:r w:rsidR="00484A93" w:rsidRPr="003F306A">
        <w:rPr>
          <w:rFonts w:ascii="Calibri" w:eastAsia="Calibri" w:hAnsi="Calibri"/>
          <w:lang w:eastAsia="en-US"/>
        </w:rPr>
        <w:t xml:space="preserve">Aiuti agli investimenti per la riduzione degli impatti ambientali dei sistemi produttivi (APEA - Aree Produttive Ecologicamente Attrezzate – </w:t>
      </w:r>
      <w:proofErr w:type="spellStart"/>
      <w:r w:rsidR="00484A93" w:rsidRPr="003F306A">
        <w:rPr>
          <w:rFonts w:ascii="Calibri" w:eastAsia="Calibri" w:hAnsi="Calibri"/>
          <w:lang w:eastAsia="en-US"/>
        </w:rPr>
        <w:t>Ecoinnovazione</w:t>
      </w:r>
      <w:proofErr w:type="spellEnd"/>
      <w:r w:rsidR="00484A93" w:rsidRPr="003F306A">
        <w:rPr>
          <w:rFonts w:ascii="Calibri" w:eastAsia="Calibri" w:hAnsi="Calibri"/>
          <w:lang w:eastAsia="en-US"/>
        </w:rPr>
        <w:t>)</w:t>
      </w:r>
    </w:p>
    <w:p w14:paraId="60EB606E" w14:textId="77777777" w:rsidR="00484A93" w:rsidRPr="003F306A" w:rsidRDefault="00484A93" w:rsidP="003F306A">
      <w:pPr>
        <w:pStyle w:val="Paragrafoelenco"/>
        <w:numPr>
          <w:ilvl w:val="0"/>
          <w:numId w:val="6"/>
        </w:numPr>
        <w:spacing w:after="120"/>
        <w:jc w:val="both"/>
        <w:rPr>
          <w:rFonts w:ascii="Calibri" w:eastAsia="Calibri" w:hAnsi="Calibri"/>
          <w:lang w:eastAsia="en-US"/>
        </w:rPr>
      </w:pPr>
      <w:r w:rsidRPr="003F306A">
        <w:rPr>
          <w:rFonts w:ascii="Calibri" w:eastAsia="Calibri" w:hAnsi="Calibri"/>
          <w:lang w:eastAsia="en-US"/>
        </w:rPr>
        <w:t>3.4.1 Strumenti per l’internazionalizzazione del sistema produttivo;</w:t>
      </w:r>
    </w:p>
    <w:p w14:paraId="40DF544C" w14:textId="77777777" w:rsidR="00484A93" w:rsidRPr="003F306A" w:rsidRDefault="00484A93" w:rsidP="003F306A">
      <w:pPr>
        <w:pStyle w:val="Paragrafoelenco"/>
        <w:numPr>
          <w:ilvl w:val="0"/>
          <w:numId w:val="6"/>
        </w:numPr>
        <w:spacing w:after="120"/>
        <w:jc w:val="both"/>
        <w:rPr>
          <w:rFonts w:ascii="Calibri" w:eastAsia="Calibri" w:hAnsi="Calibri"/>
          <w:lang w:eastAsia="en-US"/>
        </w:rPr>
      </w:pPr>
      <w:r w:rsidRPr="003F306A">
        <w:rPr>
          <w:rFonts w:ascii="Calibri" w:eastAsia="Calibri" w:hAnsi="Calibri"/>
          <w:lang w:eastAsia="en-US"/>
        </w:rPr>
        <w:t xml:space="preserve">4.2.1 Incentivi finalizzati alla riduzione dei consumi energetici e delle emissioni di gas climalteranti delle imprese e delle aree produttive […] (APEA - Aree Produttive Ecologicamente Attrezzate - Risparmio energetico). </w:t>
      </w:r>
    </w:p>
    <w:p w14:paraId="06B37D56" w14:textId="77777777" w:rsidR="00484A93" w:rsidRPr="00D07F21" w:rsidRDefault="00484A93" w:rsidP="003F306A">
      <w:pPr>
        <w:spacing w:after="120"/>
        <w:ind w:right="-2"/>
        <w:jc w:val="both"/>
        <w:rPr>
          <w:sz w:val="24"/>
          <w:szCs w:val="24"/>
        </w:rPr>
      </w:pPr>
      <w:r w:rsidRPr="00D07F21">
        <w:rPr>
          <w:sz w:val="24"/>
          <w:szCs w:val="24"/>
        </w:rPr>
        <w:t>Oltre alle azioni relative al POR FESR 2014-2020 sopra menzionate, le Proposte potranno prevedere la possibilità di accedere ad altre forme di sostegno agli investimenti, quali, a mero titolo esemplificativo, quelle per l’accesso al credito, per la creazione di startup innovative ovvero ad altri strumenti attivati nell’ambito della Programmazione unitaria regionale (quali quelli per la formazione e la ricollocazione dei lavoratori).</w:t>
      </w:r>
    </w:p>
    <w:p w14:paraId="2EDBF322" w14:textId="77777777" w:rsidR="00484A93" w:rsidRDefault="00484A93" w:rsidP="00484A93">
      <w:pPr>
        <w:spacing w:after="120"/>
        <w:ind w:right="-2"/>
        <w:jc w:val="both"/>
        <w:rPr>
          <w:b/>
          <w:u w:val="single"/>
        </w:rPr>
      </w:pPr>
    </w:p>
    <w:p w14:paraId="470B1D3E" w14:textId="77777777" w:rsidR="00484A93" w:rsidRDefault="00484A93" w:rsidP="00484A93">
      <w:pPr>
        <w:spacing w:after="120"/>
        <w:ind w:right="-2"/>
        <w:jc w:val="both"/>
        <w:rPr>
          <w:b/>
          <w:u w:val="single"/>
        </w:rPr>
      </w:pPr>
    </w:p>
    <w:p w14:paraId="106DAEB7" w14:textId="77777777" w:rsidR="00484A93" w:rsidRPr="00D07F21" w:rsidRDefault="00484A93" w:rsidP="00D07F21">
      <w:pPr>
        <w:spacing w:after="120"/>
        <w:ind w:right="-2"/>
        <w:jc w:val="center"/>
        <w:rPr>
          <w:b/>
          <w:sz w:val="28"/>
          <w:szCs w:val="28"/>
          <w:u w:val="single"/>
        </w:rPr>
      </w:pPr>
      <w:r w:rsidRPr="00D07F21">
        <w:rPr>
          <w:b/>
          <w:sz w:val="28"/>
          <w:szCs w:val="28"/>
          <w:u w:val="single"/>
        </w:rPr>
        <w:t>I tempi della Call:</w:t>
      </w:r>
    </w:p>
    <w:p w14:paraId="5AD45821" w14:textId="77777777" w:rsidR="00484A93" w:rsidRPr="00D07F21" w:rsidRDefault="00484A93" w:rsidP="0056737B">
      <w:pPr>
        <w:pStyle w:val="Paragrafoelenco"/>
        <w:numPr>
          <w:ilvl w:val="0"/>
          <w:numId w:val="5"/>
        </w:numPr>
        <w:spacing w:after="120"/>
        <w:ind w:left="425" w:firstLine="0"/>
        <w:jc w:val="both"/>
        <w:rPr>
          <w:rFonts w:asciiTheme="majorHAnsi" w:hAnsiTheme="majorHAnsi"/>
        </w:rPr>
      </w:pPr>
      <w:r w:rsidRPr="00D07F21">
        <w:rPr>
          <w:rFonts w:asciiTheme="majorHAnsi" w:hAnsiTheme="majorHAnsi"/>
        </w:rPr>
        <w:t>30 luglio: Pubblicazione della Call</w:t>
      </w:r>
    </w:p>
    <w:p w14:paraId="1F45C5ED" w14:textId="64E53EA1" w:rsidR="00484A93" w:rsidRPr="00D07F21" w:rsidRDefault="00484A93" w:rsidP="0056737B">
      <w:pPr>
        <w:pStyle w:val="Paragrafoelenco"/>
        <w:numPr>
          <w:ilvl w:val="0"/>
          <w:numId w:val="5"/>
        </w:numPr>
        <w:spacing w:after="120"/>
        <w:ind w:left="425" w:firstLine="0"/>
        <w:jc w:val="both"/>
        <w:rPr>
          <w:rFonts w:asciiTheme="majorHAnsi" w:hAnsiTheme="majorHAnsi"/>
        </w:rPr>
      </w:pPr>
      <w:r w:rsidRPr="00D07F21">
        <w:rPr>
          <w:rFonts w:asciiTheme="majorHAnsi" w:hAnsiTheme="majorHAnsi"/>
        </w:rPr>
        <w:t xml:space="preserve">3 settembre 2015: Apertura </w:t>
      </w:r>
      <w:r w:rsidR="00996373" w:rsidRPr="00D07F21">
        <w:rPr>
          <w:rFonts w:asciiTheme="majorHAnsi" w:hAnsiTheme="majorHAnsi"/>
        </w:rPr>
        <w:t>termini</w:t>
      </w:r>
      <w:r w:rsidRPr="00D07F21">
        <w:rPr>
          <w:rFonts w:asciiTheme="majorHAnsi" w:hAnsiTheme="majorHAnsi"/>
        </w:rPr>
        <w:t xml:space="preserve"> di ricezione delle proposte (tramite compilazione del formulario informatico predisposto sul sito di Lazio Innova).</w:t>
      </w:r>
    </w:p>
    <w:p w14:paraId="52C6EA11" w14:textId="77777777" w:rsidR="00484A93" w:rsidRPr="00D07F21" w:rsidRDefault="00484A93" w:rsidP="0056737B">
      <w:pPr>
        <w:pStyle w:val="Paragrafoelenco"/>
        <w:numPr>
          <w:ilvl w:val="0"/>
          <w:numId w:val="5"/>
        </w:numPr>
        <w:spacing w:after="120"/>
        <w:ind w:left="425" w:firstLine="0"/>
        <w:jc w:val="both"/>
        <w:rPr>
          <w:rFonts w:asciiTheme="majorHAnsi" w:hAnsiTheme="majorHAnsi"/>
        </w:rPr>
      </w:pPr>
      <w:r w:rsidRPr="00D07F21">
        <w:rPr>
          <w:rFonts w:asciiTheme="majorHAnsi" w:hAnsiTheme="majorHAnsi"/>
        </w:rPr>
        <w:t>31 ottobre 2015: Chiusura termini di ricezione proposte.</w:t>
      </w:r>
    </w:p>
    <w:p w14:paraId="340E6744" w14:textId="77777777" w:rsidR="00484A93" w:rsidRPr="00D07F21" w:rsidRDefault="00484A93" w:rsidP="0056737B">
      <w:pPr>
        <w:pStyle w:val="Paragrafoelenco"/>
        <w:numPr>
          <w:ilvl w:val="0"/>
          <w:numId w:val="5"/>
        </w:numPr>
        <w:spacing w:after="120"/>
        <w:ind w:left="425" w:firstLine="0"/>
        <w:jc w:val="both"/>
        <w:rPr>
          <w:rFonts w:asciiTheme="majorHAnsi" w:hAnsiTheme="majorHAnsi"/>
        </w:rPr>
      </w:pPr>
      <w:r w:rsidRPr="00D07F21">
        <w:rPr>
          <w:rFonts w:asciiTheme="majorHAnsi" w:hAnsiTheme="majorHAnsi"/>
        </w:rPr>
        <w:t>Novembre 2015-gennaio 2016: valutazione delle proposte progettuali pervenute da parte di un Comitato tecnico-scientifico;</w:t>
      </w:r>
    </w:p>
    <w:p w14:paraId="2E1D6539" w14:textId="2BDCA5B8" w:rsidR="00E00BE9" w:rsidRPr="003006AD" w:rsidRDefault="00484A93" w:rsidP="003006AD">
      <w:pPr>
        <w:pStyle w:val="Paragrafoelenco"/>
        <w:numPr>
          <w:ilvl w:val="0"/>
          <w:numId w:val="5"/>
        </w:numPr>
        <w:spacing w:after="120"/>
        <w:ind w:left="425" w:firstLine="0"/>
        <w:jc w:val="both"/>
        <w:rPr>
          <w:rFonts w:asciiTheme="majorHAnsi" w:hAnsiTheme="majorHAnsi"/>
        </w:rPr>
      </w:pPr>
      <w:r w:rsidRPr="00D07F21">
        <w:rPr>
          <w:rFonts w:asciiTheme="majorHAnsi" w:hAnsiTheme="majorHAnsi"/>
        </w:rPr>
        <w:t xml:space="preserve">Inizio 2016: avvio bandi verticali regionali sul Por Fesr 2014-2020, predisposti sulla base dei risultati della valutazione della Call </w:t>
      </w:r>
      <w:r w:rsidRPr="00D07F21">
        <w:rPr>
          <w:rFonts w:asciiTheme="majorHAnsi" w:hAnsiTheme="majorHAnsi"/>
          <w:b/>
        </w:rPr>
        <w:t>e ovviamente aperti a tutte le imprese del territorio</w:t>
      </w:r>
      <w:r w:rsidRPr="00D07F21">
        <w:rPr>
          <w:rFonts w:asciiTheme="majorHAnsi" w:hAnsiTheme="majorHAnsi"/>
        </w:rPr>
        <w:t xml:space="preserve"> afferenti agli ambiti produttivi e/o territoriali individuati.</w:t>
      </w:r>
    </w:p>
    <w:sectPr w:rsidR="00E00BE9" w:rsidRPr="003006AD" w:rsidSect="003407D0">
      <w:footerReference w:type="default" r:id="rId9"/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F5BD1B" w15:done="0"/>
  <w15:commentEx w15:paraId="37684F1A" w15:done="0"/>
  <w15:commentEx w15:paraId="0ADCC6F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76081" w14:textId="77777777" w:rsidR="006D4A8B" w:rsidRDefault="006D4A8B" w:rsidP="006839CA">
      <w:pPr>
        <w:spacing w:after="0" w:line="240" w:lineRule="auto"/>
      </w:pPr>
      <w:r>
        <w:separator/>
      </w:r>
    </w:p>
  </w:endnote>
  <w:endnote w:type="continuationSeparator" w:id="0">
    <w:p w14:paraId="04DA4D08" w14:textId="77777777" w:rsidR="006D4A8B" w:rsidRDefault="006D4A8B" w:rsidP="0068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08675" w14:textId="77777777" w:rsidR="001B01A3" w:rsidRDefault="001B01A3">
    <w:pPr>
      <w:rPr>
        <w:rFonts w:ascii="Cambria" w:hAnsi="Cambria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AD8791" wp14:editId="6636A79B">
              <wp:simplePos x="0" y="0"/>
              <wp:positionH relativeFrom="margin">
                <wp:align>center</wp:align>
              </wp:positionH>
              <wp:positionV relativeFrom="page">
                <wp:posOffset>10018395</wp:posOffset>
              </wp:positionV>
              <wp:extent cx="626745" cy="626745"/>
              <wp:effectExtent l="0" t="0" r="8255" b="8255"/>
              <wp:wrapNone/>
              <wp:docPr id="560" name="Ova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6745" cy="62674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8CEA8" w14:textId="77777777" w:rsidR="001B01A3" w:rsidRPr="002B0DED" w:rsidRDefault="001B01A3">
                          <w:pPr>
                            <w:pStyle w:val="Pidipagina"/>
                            <w:jc w:val="center"/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3469D" w:rsidRPr="0003469D">
                            <w:rPr>
                              <w:b/>
                              <w:bCs/>
                              <w:noProof/>
                              <w:color w:val="FFFFFF"/>
                              <w:sz w:val="32"/>
                              <w:szCs w:val="32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noProof/>
                              <w:color w:val="FFFFFF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e 10" o:spid="_x0000_s1026" style="position:absolute;margin-left:0;margin-top:788.85pt;width:49.35pt;height:49.3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+bgIAANw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" fillcolor="#40618b" stroked="f">
              <v:textbox inset="0,,0">
                <w:txbxContent>
                  <w:p w14:paraId="59C8CEA8" w14:textId="77777777" w:rsidR="001B01A3" w:rsidRPr="002B0DED" w:rsidRDefault="001B01A3">
                    <w:pPr>
                      <w:pStyle w:val="Pidipagina"/>
                      <w:jc w:val="center"/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03469D" w:rsidRPr="0003469D">
                      <w:rPr>
                        <w:b/>
                        <w:bCs/>
                        <w:noProof/>
                        <w:color w:val="FFFFFF"/>
                        <w:sz w:val="32"/>
                        <w:szCs w:val="32"/>
                      </w:rPr>
                      <w:t>3</w:t>
                    </w:r>
                    <w:r>
                      <w:rPr>
                        <w:b/>
                        <w:bCs/>
                        <w:noProof/>
                        <w:color w:val="FFFFFF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  <w:p w14:paraId="15F2F692" w14:textId="77777777" w:rsidR="001B01A3" w:rsidRDefault="001B01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C8672" w14:textId="77777777" w:rsidR="006D4A8B" w:rsidRDefault="006D4A8B" w:rsidP="006839CA">
      <w:pPr>
        <w:spacing w:after="0" w:line="240" w:lineRule="auto"/>
      </w:pPr>
      <w:r>
        <w:separator/>
      </w:r>
    </w:p>
  </w:footnote>
  <w:footnote w:type="continuationSeparator" w:id="0">
    <w:p w14:paraId="26D00C47" w14:textId="77777777" w:rsidR="006D4A8B" w:rsidRDefault="006D4A8B" w:rsidP="00683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C6A74B0"/>
    <w:multiLevelType w:val="hybridMultilevel"/>
    <w:tmpl w:val="A00675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50BA7"/>
    <w:multiLevelType w:val="hybridMultilevel"/>
    <w:tmpl w:val="52BE9CD2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39442CBA"/>
    <w:multiLevelType w:val="hybridMultilevel"/>
    <w:tmpl w:val="08BC946E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41232E31"/>
    <w:multiLevelType w:val="hybridMultilevel"/>
    <w:tmpl w:val="7C32E756"/>
    <w:lvl w:ilvl="0" w:tplc="0410000D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5">
    <w:nsid w:val="4FB47C65"/>
    <w:multiLevelType w:val="hybridMultilevel"/>
    <w:tmpl w:val="0A40A0FA"/>
    <w:lvl w:ilvl="0" w:tplc="410CD75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6524C"/>
    <w:multiLevelType w:val="hybridMultilevel"/>
    <w:tmpl w:val="D7C06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D1451"/>
    <w:multiLevelType w:val="multilevel"/>
    <w:tmpl w:val="B554DA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lisa De Benedictis">
    <w15:presenceInfo w15:providerId="AD" w15:userId="S-1-5-21-1262974687-2619441729-1977365384-13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0C"/>
    <w:rsid w:val="000014D2"/>
    <w:rsid w:val="00002353"/>
    <w:rsid w:val="00005D86"/>
    <w:rsid w:val="00006DF1"/>
    <w:rsid w:val="00007144"/>
    <w:rsid w:val="00007F01"/>
    <w:rsid w:val="00011FFD"/>
    <w:rsid w:val="00020137"/>
    <w:rsid w:val="000218F7"/>
    <w:rsid w:val="00024FA9"/>
    <w:rsid w:val="00025652"/>
    <w:rsid w:val="000266AB"/>
    <w:rsid w:val="000278BB"/>
    <w:rsid w:val="00027D3C"/>
    <w:rsid w:val="00031634"/>
    <w:rsid w:val="0003268F"/>
    <w:rsid w:val="00032DD0"/>
    <w:rsid w:val="0003469D"/>
    <w:rsid w:val="00044E32"/>
    <w:rsid w:val="00045325"/>
    <w:rsid w:val="00050215"/>
    <w:rsid w:val="0005383B"/>
    <w:rsid w:val="00053EBA"/>
    <w:rsid w:val="0006018B"/>
    <w:rsid w:val="00061347"/>
    <w:rsid w:val="00061696"/>
    <w:rsid w:val="00061AF7"/>
    <w:rsid w:val="000629D6"/>
    <w:rsid w:val="00066378"/>
    <w:rsid w:val="00066E0B"/>
    <w:rsid w:val="00074198"/>
    <w:rsid w:val="00075246"/>
    <w:rsid w:val="000755F7"/>
    <w:rsid w:val="00076A45"/>
    <w:rsid w:val="0008670B"/>
    <w:rsid w:val="00086A39"/>
    <w:rsid w:val="00086F30"/>
    <w:rsid w:val="000873AA"/>
    <w:rsid w:val="00090C83"/>
    <w:rsid w:val="00097DEC"/>
    <w:rsid w:val="000A17D5"/>
    <w:rsid w:val="000A46CC"/>
    <w:rsid w:val="000A4E49"/>
    <w:rsid w:val="000A5457"/>
    <w:rsid w:val="000B23F1"/>
    <w:rsid w:val="000B287E"/>
    <w:rsid w:val="000B498C"/>
    <w:rsid w:val="000B4FA2"/>
    <w:rsid w:val="000B5FB5"/>
    <w:rsid w:val="000C2D0E"/>
    <w:rsid w:val="000C3735"/>
    <w:rsid w:val="000D20F4"/>
    <w:rsid w:val="000D2FFD"/>
    <w:rsid w:val="000D3B1A"/>
    <w:rsid w:val="000E128E"/>
    <w:rsid w:val="000E1B49"/>
    <w:rsid w:val="000E3535"/>
    <w:rsid w:val="000E36A1"/>
    <w:rsid w:val="000E5B8C"/>
    <w:rsid w:val="000E79EE"/>
    <w:rsid w:val="000F07AD"/>
    <w:rsid w:val="000F2707"/>
    <w:rsid w:val="000F36BF"/>
    <w:rsid w:val="000F48A5"/>
    <w:rsid w:val="000F4999"/>
    <w:rsid w:val="000F512A"/>
    <w:rsid w:val="000F7722"/>
    <w:rsid w:val="001019A5"/>
    <w:rsid w:val="001034D9"/>
    <w:rsid w:val="0010796C"/>
    <w:rsid w:val="00111914"/>
    <w:rsid w:val="00116AB2"/>
    <w:rsid w:val="0012355A"/>
    <w:rsid w:val="00126F29"/>
    <w:rsid w:val="00136AE8"/>
    <w:rsid w:val="00136DCA"/>
    <w:rsid w:val="001371FC"/>
    <w:rsid w:val="0014447B"/>
    <w:rsid w:val="00147D55"/>
    <w:rsid w:val="00153EAC"/>
    <w:rsid w:val="00155100"/>
    <w:rsid w:val="00162EEA"/>
    <w:rsid w:val="0016414A"/>
    <w:rsid w:val="001656B3"/>
    <w:rsid w:val="001659CE"/>
    <w:rsid w:val="001676F5"/>
    <w:rsid w:val="00170489"/>
    <w:rsid w:val="001718A4"/>
    <w:rsid w:val="00172AE6"/>
    <w:rsid w:val="001736CD"/>
    <w:rsid w:val="0017491D"/>
    <w:rsid w:val="001804FE"/>
    <w:rsid w:val="0018069E"/>
    <w:rsid w:val="00181982"/>
    <w:rsid w:val="00182242"/>
    <w:rsid w:val="00182FE9"/>
    <w:rsid w:val="00185C3B"/>
    <w:rsid w:val="00185DC1"/>
    <w:rsid w:val="0018610F"/>
    <w:rsid w:val="00187576"/>
    <w:rsid w:val="00190189"/>
    <w:rsid w:val="00190599"/>
    <w:rsid w:val="00192EB1"/>
    <w:rsid w:val="00195993"/>
    <w:rsid w:val="001B01A3"/>
    <w:rsid w:val="001B0275"/>
    <w:rsid w:val="001B0324"/>
    <w:rsid w:val="001B284A"/>
    <w:rsid w:val="001B38B5"/>
    <w:rsid w:val="001B525A"/>
    <w:rsid w:val="001B558C"/>
    <w:rsid w:val="001C5329"/>
    <w:rsid w:val="001D3B1C"/>
    <w:rsid w:val="001D4B39"/>
    <w:rsid w:val="001E1F46"/>
    <w:rsid w:val="001E2861"/>
    <w:rsid w:val="001F0217"/>
    <w:rsid w:val="001F0A1F"/>
    <w:rsid w:val="001F1F5B"/>
    <w:rsid w:val="001F35F4"/>
    <w:rsid w:val="001F4515"/>
    <w:rsid w:val="001F45D4"/>
    <w:rsid w:val="001F4FFB"/>
    <w:rsid w:val="001F7869"/>
    <w:rsid w:val="002027C9"/>
    <w:rsid w:val="0020654B"/>
    <w:rsid w:val="00206648"/>
    <w:rsid w:val="002159CC"/>
    <w:rsid w:val="0021768B"/>
    <w:rsid w:val="002178EE"/>
    <w:rsid w:val="00220457"/>
    <w:rsid w:val="00221128"/>
    <w:rsid w:val="002214E9"/>
    <w:rsid w:val="00221C0C"/>
    <w:rsid w:val="00223EFD"/>
    <w:rsid w:val="002240B0"/>
    <w:rsid w:val="00226323"/>
    <w:rsid w:val="002264E1"/>
    <w:rsid w:val="00230B12"/>
    <w:rsid w:val="00232E5B"/>
    <w:rsid w:val="00240934"/>
    <w:rsid w:val="00241160"/>
    <w:rsid w:val="00241887"/>
    <w:rsid w:val="002426B1"/>
    <w:rsid w:val="002430F1"/>
    <w:rsid w:val="0024352E"/>
    <w:rsid w:val="002519C7"/>
    <w:rsid w:val="00252096"/>
    <w:rsid w:val="0025369E"/>
    <w:rsid w:val="00267868"/>
    <w:rsid w:val="00267EED"/>
    <w:rsid w:val="002773A2"/>
    <w:rsid w:val="00281889"/>
    <w:rsid w:val="00281E66"/>
    <w:rsid w:val="00282A0C"/>
    <w:rsid w:val="002877B3"/>
    <w:rsid w:val="002879C9"/>
    <w:rsid w:val="00290395"/>
    <w:rsid w:val="002927A0"/>
    <w:rsid w:val="002A165C"/>
    <w:rsid w:val="002A3436"/>
    <w:rsid w:val="002A38AE"/>
    <w:rsid w:val="002A4E03"/>
    <w:rsid w:val="002A63D6"/>
    <w:rsid w:val="002B0DED"/>
    <w:rsid w:val="002B1E44"/>
    <w:rsid w:val="002B580C"/>
    <w:rsid w:val="002B5928"/>
    <w:rsid w:val="002B6893"/>
    <w:rsid w:val="002C0C8F"/>
    <w:rsid w:val="002C33BC"/>
    <w:rsid w:val="002C35F4"/>
    <w:rsid w:val="002C3D1A"/>
    <w:rsid w:val="002C3E27"/>
    <w:rsid w:val="002D6DDD"/>
    <w:rsid w:val="002D7951"/>
    <w:rsid w:val="002E328A"/>
    <w:rsid w:val="002E64C5"/>
    <w:rsid w:val="002F34A0"/>
    <w:rsid w:val="002F3746"/>
    <w:rsid w:val="002F6F30"/>
    <w:rsid w:val="003006AD"/>
    <w:rsid w:val="00300D32"/>
    <w:rsid w:val="00301A4D"/>
    <w:rsid w:val="00303376"/>
    <w:rsid w:val="00305092"/>
    <w:rsid w:val="00306800"/>
    <w:rsid w:val="003112DF"/>
    <w:rsid w:val="00315F15"/>
    <w:rsid w:val="00316F27"/>
    <w:rsid w:val="003212AA"/>
    <w:rsid w:val="0032429D"/>
    <w:rsid w:val="0032563F"/>
    <w:rsid w:val="00326899"/>
    <w:rsid w:val="0033066D"/>
    <w:rsid w:val="003358A7"/>
    <w:rsid w:val="003367F1"/>
    <w:rsid w:val="00336918"/>
    <w:rsid w:val="003407D0"/>
    <w:rsid w:val="00343F4B"/>
    <w:rsid w:val="00344D8C"/>
    <w:rsid w:val="00345CD0"/>
    <w:rsid w:val="00346D2B"/>
    <w:rsid w:val="00350ED1"/>
    <w:rsid w:val="00351030"/>
    <w:rsid w:val="00351BB6"/>
    <w:rsid w:val="0035240A"/>
    <w:rsid w:val="00354931"/>
    <w:rsid w:val="00354F84"/>
    <w:rsid w:val="00360A43"/>
    <w:rsid w:val="00361305"/>
    <w:rsid w:val="003644EC"/>
    <w:rsid w:val="00382301"/>
    <w:rsid w:val="0038340D"/>
    <w:rsid w:val="00383776"/>
    <w:rsid w:val="00383B79"/>
    <w:rsid w:val="0038698B"/>
    <w:rsid w:val="0039219F"/>
    <w:rsid w:val="0039356F"/>
    <w:rsid w:val="00397A81"/>
    <w:rsid w:val="003A03D6"/>
    <w:rsid w:val="003A46B0"/>
    <w:rsid w:val="003A6F19"/>
    <w:rsid w:val="003A7CF3"/>
    <w:rsid w:val="003B1C03"/>
    <w:rsid w:val="003B3AF0"/>
    <w:rsid w:val="003B498C"/>
    <w:rsid w:val="003B6074"/>
    <w:rsid w:val="003B777F"/>
    <w:rsid w:val="003C2877"/>
    <w:rsid w:val="003C5E36"/>
    <w:rsid w:val="003D020F"/>
    <w:rsid w:val="003D51C3"/>
    <w:rsid w:val="003D554C"/>
    <w:rsid w:val="003D56D3"/>
    <w:rsid w:val="003E00E3"/>
    <w:rsid w:val="003E2BB4"/>
    <w:rsid w:val="003E3244"/>
    <w:rsid w:val="003E3D50"/>
    <w:rsid w:val="003E463C"/>
    <w:rsid w:val="003E49EF"/>
    <w:rsid w:val="003F1644"/>
    <w:rsid w:val="003F1DCA"/>
    <w:rsid w:val="003F306A"/>
    <w:rsid w:val="003F3F23"/>
    <w:rsid w:val="003F5A75"/>
    <w:rsid w:val="003F5AC8"/>
    <w:rsid w:val="003F7354"/>
    <w:rsid w:val="003F777C"/>
    <w:rsid w:val="003F7DC2"/>
    <w:rsid w:val="00400073"/>
    <w:rsid w:val="00400869"/>
    <w:rsid w:val="0040406F"/>
    <w:rsid w:val="00406DE2"/>
    <w:rsid w:val="004074C7"/>
    <w:rsid w:val="00407A10"/>
    <w:rsid w:val="00407BAF"/>
    <w:rsid w:val="0041073D"/>
    <w:rsid w:val="00413DE7"/>
    <w:rsid w:val="00416245"/>
    <w:rsid w:val="00417C63"/>
    <w:rsid w:val="00420521"/>
    <w:rsid w:val="00420F62"/>
    <w:rsid w:val="0042276B"/>
    <w:rsid w:val="004264E6"/>
    <w:rsid w:val="00426E42"/>
    <w:rsid w:val="00426E7A"/>
    <w:rsid w:val="00427AF1"/>
    <w:rsid w:val="00427D74"/>
    <w:rsid w:val="004316F4"/>
    <w:rsid w:val="0043198B"/>
    <w:rsid w:val="00431D52"/>
    <w:rsid w:val="0043284F"/>
    <w:rsid w:val="00441269"/>
    <w:rsid w:val="004437CE"/>
    <w:rsid w:val="00444F6D"/>
    <w:rsid w:val="004532DF"/>
    <w:rsid w:val="004644F6"/>
    <w:rsid w:val="00466E33"/>
    <w:rsid w:val="00474C0F"/>
    <w:rsid w:val="00475FDB"/>
    <w:rsid w:val="00476CBB"/>
    <w:rsid w:val="00484A93"/>
    <w:rsid w:val="00487A58"/>
    <w:rsid w:val="00490EFE"/>
    <w:rsid w:val="004939B6"/>
    <w:rsid w:val="00497A25"/>
    <w:rsid w:val="004A035C"/>
    <w:rsid w:val="004A0B2E"/>
    <w:rsid w:val="004A116F"/>
    <w:rsid w:val="004A4DC3"/>
    <w:rsid w:val="004A4E21"/>
    <w:rsid w:val="004A5616"/>
    <w:rsid w:val="004B0042"/>
    <w:rsid w:val="004B5EFC"/>
    <w:rsid w:val="004C0FE2"/>
    <w:rsid w:val="004C173F"/>
    <w:rsid w:val="004C42B8"/>
    <w:rsid w:val="004C43AC"/>
    <w:rsid w:val="004C623D"/>
    <w:rsid w:val="004D0FA1"/>
    <w:rsid w:val="004D69CB"/>
    <w:rsid w:val="004D6A57"/>
    <w:rsid w:val="004E20DB"/>
    <w:rsid w:val="004E383A"/>
    <w:rsid w:val="004E3B62"/>
    <w:rsid w:val="004E43EF"/>
    <w:rsid w:val="004E6FBE"/>
    <w:rsid w:val="004F43D5"/>
    <w:rsid w:val="004F465D"/>
    <w:rsid w:val="004F6C4C"/>
    <w:rsid w:val="00500608"/>
    <w:rsid w:val="0050319A"/>
    <w:rsid w:val="00507998"/>
    <w:rsid w:val="00510398"/>
    <w:rsid w:val="00511105"/>
    <w:rsid w:val="005113DF"/>
    <w:rsid w:val="0051319B"/>
    <w:rsid w:val="005139F3"/>
    <w:rsid w:val="005145B0"/>
    <w:rsid w:val="00514F86"/>
    <w:rsid w:val="00516C99"/>
    <w:rsid w:val="00516CF5"/>
    <w:rsid w:val="005205EB"/>
    <w:rsid w:val="0052183C"/>
    <w:rsid w:val="00522A05"/>
    <w:rsid w:val="00525278"/>
    <w:rsid w:val="005312CB"/>
    <w:rsid w:val="0053568F"/>
    <w:rsid w:val="00537571"/>
    <w:rsid w:val="00544280"/>
    <w:rsid w:val="0054786B"/>
    <w:rsid w:val="0055172E"/>
    <w:rsid w:val="005606EB"/>
    <w:rsid w:val="00563C1F"/>
    <w:rsid w:val="00564A92"/>
    <w:rsid w:val="005668CD"/>
    <w:rsid w:val="00566C91"/>
    <w:rsid w:val="0056737B"/>
    <w:rsid w:val="00567A5E"/>
    <w:rsid w:val="00575885"/>
    <w:rsid w:val="00580EA1"/>
    <w:rsid w:val="00581D8A"/>
    <w:rsid w:val="005828E6"/>
    <w:rsid w:val="0058382E"/>
    <w:rsid w:val="00590014"/>
    <w:rsid w:val="005915B7"/>
    <w:rsid w:val="00592EA2"/>
    <w:rsid w:val="0059452A"/>
    <w:rsid w:val="005A0DDD"/>
    <w:rsid w:val="005A5164"/>
    <w:rsid w:val="005A56D9"/>
    <w:rsid w:val="005B2F57"/>
    <w:rsid w:val="005B374E"/>
    <w:rsid w:val="005B3EB5"/>
    <w:rsid w:val="005B4F63"/>
    <w:rsid w:val="005B5024"/>
    <w:rsid w:val="005C2030"/>
    <w:rsid w:val="005C2AD9"/>
    <w:rsid w:val="005C3633"/>
    <w:rsid w:val="005C5A81"/>
    <w:rsid w:val="005C7367"/>
    <w:rsid w:val="005D1F7E"/>
    <w:rsid w:val="005D3A02"/>
    <w:rsid w:val="005D49E9"/>
    <w:rsid w:val="005D7623"/>
    <w:rsid w:val="005E4C41"/>
    <w:rsid w:val="005F0267"/>
    <w:rsid w:val="005F0871"/>
    <w:rsid w:val="005F2BA3"/>
    <w:rsid w:val="005F4D3E"/>
    <w:rsid w:val="006001B1"/>
    <w:rsid w:val="00602139"/>
    <w:rsid w:val="00602546"/>
    <w:rsid w:val="00602710"/>
    <w:rsid w:val="00607491"/>
    <w:rsid w:val="006146AE"/>
    <w:rsid w:val="00616BAF"/>
    <w:rsid w:val="006179BA"/>
    <w:rsid w:val="006219A4"/>
    <w:rsid w:val="0062285A"/>
    <w:rsid w:val="00624C1A"/>
    <w:rsid w:val="006250AF"/>
    <w:rsid w:val="00626DD3"/>
    <w:rsid w:val="006278A2"/>
    <w:rsid w:val="00632CC1"/>
    <w:rsid w:val="006335C8"/>
    <w:rsid w:val="00642556"/>
    <w:rsid w:val="00652D88"/>
    <w:rsid w:val="0065368C"/>
    <w:rsid w:val="00656787"/>
    <w:rsid w:val="006610F2"/>
    <w:rsid w:val="00663EAF"/>
    <w:rsid w:val="00671CE1"/>
    <w:rsid w:val="00673F98"/>
    <w:rsid w:val="00674282"/>
    <w:rsid w:val="00675D9F"/>
    <w:rsid w:val="0067747A"/>
    <w:rsid w:val="006839CA"/>
    <w:rsid w:val="00683DC6"/>
    <w:rsid w:val="0068400A"/>
    <w:rsid w:val="0068426C"/>
    <w:rsid w:val="00694090"/>
    <w:rsid w:val="00697ADF"/>
    <w:rsid w:val="006A2B61"/>
    <w:rsid w:val="006A6269"/>
    <w:rsid w:val="006B1EA5"/>
    <w:rsid w:val="006B3107"/>
    <w:rsid w:val="006B60C5"/>
    <w:rsid w:val="006B6712"/>
    <w:rsid w:val="006B699E"/>
    <w:rsid w:val="006B7B41"/>
    <w:rsid w:val="006C0A0E"/>
    <w:rsid w:val="006C0CB3"/>
    <w:rsid w:val="006C25D1"/>
    <w:rsid w:val="006C48BF"/>
    <w:rsid w:val="006C7421"/>
    <w:rsid w:val="006D0651"/>
    <w:rsid w:val="006D199E"/>
    <w:rsid w:val="006D2803"/>
    <w:rsid w:val="006D4A01"/>
    <w:rsid w:val="006D4A8B"/>
    <w:rsid w:val="006D7587"/>
    <w:rsid w:val="006E01DB"/>
    <w:rsid w:val="006E0A45"/>
    <w:rsid w:val="006E0C9D"/>
    <w:rsid w:val="006E5711"/>
    <w:rsid w:val="006E7199"/>
    <w:rsid w:val="006F5ADA"/>
    <w:rsid w:val="00701B66"/>
    <w:rsid w:val="007034C9"/>
    <w:rsid w:val="00704CAB"/>
    <w:rsid w:val="007072BD"/>
    <w:rsid w:val="00707E88"/>
    <w:rsid w:val="007118CB"/>
    <w:rsid w:val="00711E32"/>
    <w:rsid w:val="007144E1"/>
    <w:rsid w:val="0071773C"/>
    <w:rsid w:val="0071796A"/>
    <w:rsid w:val="00725975"/>
    <w:rsid w:val="00730443"/>
    <w:rsid w:val="00730BB8"/>
    <w:rsid w:val="00735E02"/>
    <w:rsid w:val="00737E01"/>
    <w:rsid w:val="00740CE6"/>
    <w:rsid w:val="0074242F"/>
    <w:rsid w:val="007456E2"/>
    <w:rsid w:val="00751E35"/>
    <w:rsid w:val="00752E36"/>
    <w:rsid w:val="00753590"/>
    <w:rsid w:val="00754769"/>
    <w:rsid w:val="00765171"/>
    <w:rsid w:val="00765AF1"/>
    <w:rsid w:val="00767CC9"/>
    <w:rsid w:val="00767FFE"/>
    <w:rsid w:val="007701C1"/>
    <w:rsid w:val="00772BCD"/>
    <w:rsid w:val="00775699"/>
    <w:rsid w:val="00775CBD"/>
    <w:rsid w:val="007762EA"/>
    <w:rsid w:val="00781828"/>
    <w:rsid w:val="00783084"/>
    <w:rsid w:val="007844D6"/>
    <w:rsid w:val="0078585E"/>
    <w:rsid w:val="00785C31"/>
    <w:rsid w:val="00787E27"/>
    <w:rsid w:val="007919EB"/>
    <w:rsid w:val="00791F08"/>
    <w:rsid w:val="00792C56"/>
    <w:rsid w:val="00794873"/>
    <w:rsid w:val="00794BCB"/>
    <w:rsid w:val="007B174D"/>
    <w:rsid w:val="007B1D90"/>
    <w:rsid w:val="007B7680"/>
    <w:rsid w:val="007B7C25"/>
    <w:rsid w:val="007C129B"/>
    <w:rsid w:val="007C2ADB"/>
    <w:rsid w:val="007D028A"/>
    <w:rsid w:val="007D6EF1"/>
    <w:rsid w:val="007D7F16"/>
    <w:rsid w:val="007E331F"/>
    <w:rsid w:val="007E3446"/>
    <w:rsid w:val="007E701A"/>
    <w:rsid w:val="007F617D"/>
    <w:rsid w:val="007F6EA5"/>
    <w:rsid w:val="00802930"/>
    <w:rsid w:val="0081094D"/>
    <w:rsid w:val="00811B39"/>
    <w:rsid w:val="00811EB7"/>
    <w:rsid w:val="00814622"/>
    <w:rsid w:val="00820CD1"/>
    <w:rsid w:val="008241AE"/>
    <w:rsid w:val="00831AFA"/>
    <w:rsid w:val="00834DF3"/>
    <w:rsid w:val="00840ACA"/>
    <w:rsid w:val="00841DD3"/>
    <w:rsid w:val="00846CFA"/>
    <w:rsid w:val="00850573"/>
    <w:rsid w:val="008537C4"/>
    <w:rsid w:val="008539D0"/>
    <w:rsid w:val="00857797"/>
    <w:rsid w:val="00857965"/>
    <w:rsid w:val="00860BD0"/>
    <w:rsid w:val="008654D8"/>
    <w:rsid w:val="00866E42"/>
    <w:rsid w:val="00867C76"/>
    <w:rsid w:val="00867FA6"/>
    <w:rsid w:val="00870892"/>
    <w:rsid w:val="00872213"/>
    <w:rsid w:val="008771CA"/>
    <w:rsid w:val="00880C10"/>
    <w:rsid w:val="00891EB7"/>
    <w:rsid w:val="00894693"/>
    <w:rsid w:val="0089545D"/>
    <w:rsid w:val="00895DF3"/>
    <w:rsid w:val="00895FE4"/>
    <w:rsid w:val="008A24B6"/>
    <w:rsid w:val="008A6B1D"/>
    <w:rsid w:val="008B6B64"/>
    <w:rsid w:val="008B6C79"/>
    <w:rsid w:val="008C1636"/>
    <w:rsid w:val="008C2905"/>
    <w:rsid w:val="008C2F07"/>
    <w:rsid w:val="008C502B"/>
    <w:rsid w:val="008C5B46"/>
    <w:rsid w:val="008C7022"/>
    <w:rsid w:val="008D2C29"/>
    <w:rsid w:val="008D4D95"/>
    <w:rsid w:val="008E4B3A"/>
    <w:rsid w:val="008E4FB7"/>
    <w:rsid w:val="008E53DB"/>
    <w:rsid w:val="008E5851"/>
    <w:rsid w:val="008E587D"/>
    <w:rsid w:val="008E650F"/>
    <w:rsid w:val="008E6B71"/>
    <w:rsid w:val="008F5C7F"/>
    <w:rsid w:val="008F60C5"/>
    <w:rsid w:val="008F729A"/>
    <w:rsid w:val="00905778"/>
    <w:rsid w:val="00910BF6"/>
    <w:rsid w:val="00913AA7"/>
    <w:rsid w:val="00913AFF"/>
    <w:rsid w:val="0091541A"/>
    <w:rsid w:val="00915D0F"/>
    <w:rsid w:val="00916ECF"/>
    <w:rsid w:val="00921F0E"/>
    <w:rsid w:val="009225CC"/>
    <w:rsid w:val="00923147"/>
    <w:rsid w:val="00927F36"/>
    <w:rsid w:val="0093162A"/>
    <w:rsid w:val="00933589"/>
    <w:rsid w:val="0093479D"/>
    <w:rsid w:val="00934C8A"/>
    <w:rsid w:val="009378F6"/>
    <w:rsid w:val="00940755"/>
    <w:rsid w:val="00941235"/>
    <w:rsid w:val="00941F26"/>
    <w:rsid w:val="00945271"/>
    <w:rsid w:val="0094613C"/>
    <w:rsid w:val="00947BC8"/>
    <w:rsid w:val="009506C5"/>
    <w:rsid w:val="00952C2B"/>
    <w:rsid w:val="00953A7F"/>
    <w:rsid w:val="00954359"/>
    <w:rsid w:val="00962327"/>
    <w:rsid w:val="00964200"/>
    <w:rsid w:val="00970F63"/>
    <w:rsid w:val="0097494C"/>
    <w:rsid w:val="0097505E"/>
    <w:rsid w:val="009816F0"/>
    <w:rsid w:val="00981A13"/>
    <w:rsid w:val="0098594A"/>
    <w:rsid w:val="00986A9B"/>
    <w:rsid w:val="00992942"/>
    <w:rsid w:val="00994097"/>
    <w:rsid w:val="009954E2"/>
    <w:rsid w:val="0099589F"/>
    <w:rsid w:val="00996373"/>
    <w:rsid w:val="00996CDA"/>
    <w:rsid w:val="009A0335"/>
    <w:rsid w:val="009A28FC"/>
    <w:rsid w:val="009A29CA"/>
    <w:rsid w:val="009A3EBC"/>
    <w:rsid w:val="009A45A7"/>
    <w:rsid w:val="009A56EC"/>
    <w:rsid w:val="009B5BBC"/>
    <w:rsid w:val="009C07F0"/>
    <w:rsid w:val="009C0908"/>
    <w:rsid w:val="009C4447"/>
    <w:rsid w:val="009C6E07"/>
    <w:rsid w:val="009C7468"/>
    <w:rsid w:val="009C7D18"/>
    <w:rsid w:val="009D16D6"/>
    <w:rsid w:val="009D1833"/>
    <w:rsid w:val="009E15AC"/>
    <w:rsid w:val="009E38E5"/>
    <w:rsid w:val="009E655E"/>
    <w:rsid w:val="009E763F"/>
    <w:rsid w:val="009F0B6E"/>
    <w:rsid w:val="009F3D3E"/>
    <w:rsid w:val="009F5528"/>
    <w:rsid w:val="009F67E6"/>
    <w:rsid w:val="009F73F9"/>
    <w:rsid w:val="00A00133"/>
    <w:rsid w:val="00A030C2"/>
    <w:rsid w:val="00A03FCB"/>
    <w:rsid w:val="00A05D7D"/>
    <w:rsid w:val="00A118BA"/>
    <w:rsid w:val="00A135A5"/>
    <w:rsid w:val="00A14137"/>
    <w:rsid w:val="00A16014"/>
    <w:rsid w:val="00A16958"/>
    <w:rsid w:val="00A16E9F"/>
    <w:rsid w:val="00A173B9"/>
    <w:rsid w:val="00A23739"/>
    <w:rsid w:val="00A257DD"/>
    <w:rsid w:val="00A26905"/>
    <w:rsid w:val="00A27F44"/>
    <w:rsid w:val="00A34481"/>
    <w:rsid w:val="00A368BE"/>
    <w:rsid w:val="00A40FEA"/>
    <w:rsid w:val="00A42376"/>
    <w:rsid w:val="00A5180B"/>
    <w:rsid w:val="00A51876"/>
    <w:rsid w:val="00A52292"/>
    <w:rsid w:val="00A524D8"/>
    <w:rsid w:val="00A52D4B"/>
    <w:rsid w:val="00A54077"/>
    <w:rsid w:val="00A553EB"/>
    <w:rsid w:val="00A614B9"/>
    <w:rsid w:val="00A718B7"/>
    <w:rsid w:val="00A71DC5"/>
    <w:rsid w:val="00A73A7A"/>
    <w:rsid w:val="00A74A8D"/>
    <w:rsid w:val="00A75583"/>
    <w:rsid w:val="00A77E09"/>
    <w:rsid w:val="00A83B29"/>
    <w:rsid w:val="00A84EEE"/>
    <w:rsid w:val="00A85234"/>
    <w:rsid w:val="00A93363"/>
    <w:rsid w:val="00A95A72"/>
    <w:rsid w:val="00A973F7"/>
    <w:rsid w:val="00AA2428"/>
    <w:rsid w:val="00AA2823"/>
    <w:rsid w:val="00AB2B64"/>
    <w:rsid w:val="00AB47D3"/>
    <w:rsid w:val="00AB7619"/>
    <w:rsid w:val="00AC2B8C"/>
    <w:rsid w:val="00AC40BE"/>
    <w:rsid w:val="00AC4C1D"/>
    <w:rsid w:val="00AC7726"/>
    <w:rsid w:val="00AD2D06"/>
    <w:rsid w:val="00AD3A3D"/>
    <w:rsid w:val="00AD5DF1"/>
    <w:rsid w:val="00AD6DFB"/>
    <w:rsid w:val="00AE1CA0"/>
    <w:rsid w:val="00AE3349"/>
    <w:rsid w:val="00AE40F6"/>
    <w:rsid w:val="00AE4A8A"/>
    <w:rsid w:val="00AE7F2F"/>
    <w:rsid w:val="00AF02CC"/>
    <w:rsid w:val="00AF2739"/>
    <w:rsid w:val="00AF6FBD"/>
    <w:rsid w:val="00AF767B"/>
    <w:rsid w:val="00B013BF"/>
    <w:rsid w:val="00B03585"/>
    <w:rsid w:val="00B04051"/>
    <w:rsid w:val="00B0447B"/>
    <w:rsid w:val="00B1182F"/>
    <w:rsid w:val="00B1247E"/>
    <w:rsid w:val="00B127C3"/>
    <w:rsid w:val="00B12FB1"/>
    <w:rsid w:val="00B16EDB"/>
    <w:rsid w:val="00B17F91"/>
    <w:rsid w:val="00B23CC0"/>
    <w:rsid w:val="00B30A79"/>
    <w:rsid w:val="00B32C70"/>
    <w:rsid w:val="00B36219"/>
    <w:rsid w:val="00B4070D"/>
    <w:rsid w:val="00B40A27"/>
    <w:rsid w:val="00B419C0"/>
    <w:rsid w:val="00B43761"/>
    <w:rsid w:val="00B552BE"/>
    <w:rsid w:val="00B55D30"/>
    <w:rsid w:val="00B56541"/>
    <w:rsid w:val="00B56FE6"/>
    <w:rsid w:val="00B607D6"/>
    <w:rsid w:val="00B60A9B"/>
    <w:rsid w:val="00B65924"/>
    <w:rsid w:val="00B7187B"/>
    <w:rsid w:val="00B756C8"/>
    <w:rsid w:val="00B7632D"/>
    <w:rsid w:val="00B777F6"/>
    <w:rsid w:val="00B801B2"/>
    <w:rsid w:val="00B839EE"/>
    <w:rsid w:val="00B85D45"/>
    <w:rsid w:val="00B87099"/>
    <w:rsid w:val="00B8714A"/>
    <w:rsid w:val="00B93037"/>
    <w:rsid w:val="00B93952"/>
    <w:rsid w:val="00B94B7C"/>
    <w:rsid w:val="00B94DB4"/>
    <w:rsid w:val="00B97029"/>
    <w:rsid w:val="00B970AA"/>
    <w:rsid w:val="00B972C2"/>
    <w:rsid w:val="00B97953"/>
    <w:rsid w:val="00BA1E55"/>
    <w:rsid w:val="00BA4893"/>
    <w:rsid w:val="00BA50D6"/>
    <w:rsid w:val="00BB2B60"/>
    <w:rsid w:val="00BB3870"/>
    <w:rsid w:val="00BB43E7"/>
    <w:rsid w:val="00BB46F2"/>
    <w:rsid w:val="00BB68F8"/>
    <w:rsid w:val="00BB756A"/>
    <w:rsid w:val="00BC1E4D"/>
    <w:rsid w:val="00BC2F7F"/>
    <w:rsid w:val="00BC2FCD"/>
    <w:rsid w:val="00BD239B"/>
    <w:rsid w:val="00BD33CF"/>
    <w:rsid w:val="00BE7D99"/>
    <w:rsid w:val="00BF1FAA"/>
    <w:rsid w:val="00BF562D"/>
    <w:rsid w:val="00BF5AFA"/>
    <w:rsid w:val="00BF635A"/>
    <w:rsid w:val="00BF6DF3"/>
    <w:rsid w:val="00BF7391"/>
    <w:rsid w:val="00BF73E5"/>
    <w:rsid w:val="00C0000F"/>
    <w:rsid w:val="00C00576"/>
    <w:rsid w:val="00C013F1"/>
    <w:rsid w:val="00C044F6"/>
    <w:rsid w:val="00C06A9F"/>
    <w:rsid w:val="00C1359C"/>
    <w:rsid w:val="00C16C9C"/>
    <w:rsid w:val="00C2280E"/>
    <w:rsid w:val="00C259B4"/>
    <w:rsid w:val="00C26771"/>
    <w:rsid w:val="00C273C2"/>
    <w:rsid w:val="00C30AD6"/>
    <w:rsid w:val="00C326D0"/>
    <w:rsid w:val="00C526C1"/>
    <w:rsid w:val="00C52827"/>
    <w:rsid w:val="00C56685"/>
    <w:rsid w:val="00C57EF4"/>
    <w:rsid w:val="00C60768"/>
    <w:rsid w:val="00C60C72"/>
    <w:rsid w:val="00C63409"/>
    <w:rsid w:val="00C70102"/>
    <w:rsid w:val="00C704A6"/>
    <w:rsid w:val="00C71B95"/>
    <w:rsid w:val="00C75001"/>
    <w:rsid w:val="00C772A0"/>
    <w:rsid w:val="00C8185F"/>
    <w:rsid w:val="00C83BF7"/>
    <w:rsid w:val="00C841E8"/>
    <w:rsid w:val="00C87CDE"/>
    <w:rsid w:val="00C914C4"/>
    <w:rsid w:val="00C91815"/>
    <w:rsid w:val="00C91D42"/>
    <w:rsid w:val="00C92EEA"/>
    <w:rsid w:val="00C9397D"/>
    <w:rsid w:val="00CA0D2F"/>
    <w:rsid w:val="00CA0F20"/>
    <w:rsid w:val="00CA2608"/>
    <w:rsid w:val="00CA556C"/>
    <w:rsid w:val="00CA6452"/>
    <w:rsid w:val="00CB01FB"/>
    <w:rsid w:val="00CB20B6"/>
    <w:rsid w:val="00CB29A5"/>
    <w:rsid w:val="00CB6B00"/>
    <w:rsid w:val="00CB778A"/>
    <w:rsid w:val="00CC005B"/>
    <w:rsid w:val="00CC01AE"/>
    <w:rsid w:val="00CC02E3"/>
    <w:rsid w:val="00CC245C"/>
    <w:rsid w:val="00CC4089"/>
    <w:rsid w:val="00CC4DFB"/>
    <w:rsid w:val="00CC5AF5"/>
    <w:rsid w:val="00CD15B0"/>
    <w:rsid w:val="00CD3B99"/>
    <w:rsid w:val="00CD3F05"/>
    <w:rsid w:val="00CD6ADC"/>
    <w:rsid w:val="00CE1618"/>
    <w:rsid w:val="00CE31E6"/>
    <w:rsid w:val="00CE7430"/>
    <w:rsid w:val="00CF0C1F"/>
    <w:rsid w:val="00CF1499"/>
    <w:rsid w:val="00D00092"/>
    <w:rsid w:val="00D02661"/>
    <w:rsid w:val="00D03C1A"/>
    <w:rsid w:val="00D048FE"/>
    <w:rsid w:val="00D052F1"/>
    <w:rsid w:val="00D07EB4"/>
    <w:rsid w:val="00D07F21"/>
    <w:rsid w:val="00D10187"/>
    <w:rsid w:val="00D10399"/>
    <w:rsid w:val="00D225D1"/>
    <w:rsid w:val="00D23012"/>
    <w:rsid w:val="00D3070F"/>
    <w:rsid w:val="00D30EFA"/>
    <w:rsid w:val="00D32477"/>
    <w:rsid w:val="00D32DE4"/>
    <w:rsid w:val="00D34D67"/>
    <w:rsid w:val="00D4169E"/>
    <w:rsid w:val="00D416C4"/>
    <w:rsid w:val="00D41BB5"/>
    <w:rsid w:val="00D4246F"/>
    <w:rsid w:val="00D50B27"/>
    <w:rsid w:val="00D51740"/>
    <w:rsid w:val="00D52137"/>
    <w:rsid w:val="00D5400A"/>
    <w:rsid w:val="00D55BBE"/>
    <w:rsid w:val="00D66B72"/>
    <w:rsid w:val="00D67617"/>
    <w:rsid w:val="00D70D19"/>
    <w:rsid w:val="00D7173D"/>
    <w:rsid w:val="00D72454"/>
    <w:rsid w:val="00D730B7"/>
    <w:rsid w:val="00D779E0"/>
    <w:rsid w:val="00D80892"/>
    <w:rsid w:val="00D85C91"/>
    <w:rsid w:val="00D924E3"/>
    <w:rsid w:val="00D9664B"/>
    <w:rsid w:val="00D972DF"/>
    <w:rsid w:val="00DA4570"/>
    <w:rsid w:val="00DA6068"/>
    <w:rsid w:val="00DA6875"/>
    <w:rsid w:val="00DA77A5"/>
    <w:rsid w:val="00DB0C24"/>
    <w:rsid w:val="00DB738A"/>
    <w:rsid w:val="00DC0EA2"/>
    <w:rsid w:val="00DC2146"/>
    <w:rsid w:val="00DC3195"/>
    <w:rsid w:val="00DC396B"/>
    <w:rsid w:val="00DC4BBA"/>
    <w:rsid w:val="00DC73C4"/>
    <w:rsid w:val="00DD6621"/>
    <w:rsid w:val="00DD6BDC"/>
    <w:rsid w:val="00DE0780"/>
    <w:rsid w:val="00DE4F70"/>
    <w:rsid w:val="00DE6A5D"/>
    <w:rsid w:val="00DF0918"/>
    <w:rsid w:val="00DF13D8"/>
    <w:rsid w:val="00DF4797"/>
    <w:rsid w:val="00E00BE9"/>
    <w:rsid w:val="00E00F6B"/>
    <w:rsid w:val="00E05FE6"/>
    <w:rsid w:val="00E06950"/>
    <w:rsid w:val="00E14158"/>
    <w:rsid w:val="00E1522C"/>
    <w:rsid w:val="00E15CA4"/>
    <w:rsid w:val="00E21154"/>
    <w:rsid w:val="00E26259"/>
    <w:rsid w:val="00E27728"/>
    <w:rsid w:val="00E312D4"/>
    <w:rsid w:val="00E329E7"/>
    <w:rsid w:val="00E33C18"/>
    <w:rsid w:val="00E34268"/>
    <w:rsid w:val="00E35A11"/>
    <w:rsid w:val="00E408DA"/>
    <w:rsid w:val="00E41538"/>
    <w:rsid w:val="00E41F93"/>
    <w:rsid w:val="00E42ED3"/>
    <w:rsid w:val="00E43285"/>
    <w:rsid w:val="00E43BE6"/>
    <w:rsid w:val="00E44E52"/>
    <w:rsid w:val="00E46099"/>
    <w:rsid w:val="00E601CF"/>
    <w:rsid w:val="00E60301"/>
    <w:rsid w:val="00E6069F"/>
    <w:rsid w:val="00E62B01"/>
    <w:rsid w:val="00E67F8E"/>
    <w:rsid w:val="00E706F3"/>
    <w:rsid w:val="00E73415"/>
    <w:rsid w:val="00E80CE6"/>
    <w:rsid w:val="00E80F20"/>
    <w:rsid w:val="00E8178B"/>
    <w:rsid w:val="00E85DB1"/>
    <w:rsid w:val="00E91318"/>
    <w:rsid w:val="00E958C3"/>
    <w:rsid w:val="00E97BDD"/>
    <w:rsid w:val="00EA0C88"/>
    <w:rsid w:val="00EA3D84"/>
    <w:rsid w:val="00EA5B1D"/>
    <w:rsid w:val="00EB1BBE"/>
    <w:rsid w:val="00EB53F7"/>
    <w:rsid w:val="00EC0493"/>
    <w:rsid w:val="00EC1373"/>
    <w:rsid w:val="00EC4887"/>
    <w:rsid w:val="00EC6EDD"/>
    <w:rsid w:val="00ED3FB5"/>
    <w:rsid w:val="00ED66F5"/>
    <w:rsid w:val="00EE13DB"/>
    <w:rsid w:val="00EE33CA"/>
    <w:rsid w:val="00EE5AC7"/>
    <w:rsid w:val="00EE75C8"/>
    <w:rsid w:val="00EE7B92"/>
    <w:rsid w:val="00EF1BED"/>
    <w:rsid w:val="00EF229D"/>
    <w:rsid w:val="00EF2E4C"/>
    <w:rsid w:val="00EF7ACF"/>
    <w:rsid w:val="00F0276D"/>
    <w:rsid w:val="00F0287F"/>
    <w:rsid w:val="00F0404B"/>
    <w:rsid w:val="00F0489E"/>
    <w:rsid w:val="00F04AB3"/>
    <w:rsid w:val="00F05236"/>
    <w:rsid w:val="00F0582B"/>
    <w:rsid w:val="00F12E4D"/>
    <w:rsid w:val="00F14222"/>
    <w:rsid w:val="00F17943"/>
    <w:rsid w:val="00F2207F"/>
    <w:rsid w:val="00F25AF6"/>
    <w:rsid w:val="00F26CB6"/>
    <w:rsid w:val="00F31036"/>
    <w:rsid w:val="00F379F9"/>
    <w:rsid w:val="00F43DC1"/>
    <w:rsid w:val="00F44B24"/>
    <w:rsid w:val="00F535A7"/>
    <w:rsid w:val="00F53B78"/>
    <w:rsid w:val="00F574F4"/>
    <w:rsid w:val="00F62222"/>
    <w:rsid w:val="00F62B60"/>
    <w:rsid w:val="00F6308E"/>
    <w:rsid w:val="00F72AD6"/>
    <w:rsid w:val="00F72EAB"/>
    <w:rsid w:val="00F74F60"/>
    <w:rsid w:val="00F7587D"/>
    <w:rsid w:val="00F75ADD"/>
    <w:rsid w:val="00F809EA"/>
    <w:rsid w:val="00F8288E"/>
    <w:rsid w:val="00F83FAB"/>
    <w:rsid w:val="00F843E7"/>
    <w:rsid w:val="00F8532D"/>
    <w:rsid w:val="00F87D29"/>
    <w:rsid w:val="00F937A1"/>
    <w:rsid w:val="00F95778"/>
    <w:rsid w:val="00FA4EC6"/>
    <w:rsid w:val="00FB5D75"/>
    <w:rsid w:val="00FB6C1C"/>
    <w:rsid w:val="00FB75E7"/>
    <w:rsid w:val="00FC2E2D"/>
    <w:rsid w:val="00FC3D0F"/>
    <w:rsid w:val="00FC4E5C"/>
    <w:rsid w:val="00FC7285"/>
    <w:rsid w:val="00FD0174"/>
    <w:rsid w:val="00FD1227"/>
    <w:rsid w:val="00FD439C"/>
    <w:rsid w:val="00FE2370"/>
    <w:rsid w:val="00FE26BD"/>
    <w:rsid w:val="00FE63F6"/>
    <w:rsid w:val="00FF3A82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47B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3EF"/>
    <w:pPr>
      <w:spacing w:after="200" w:line="276" w:lineRule="auto"/>
    </w:pPr>
    <w:rPr>
      <w:sz w:val="22"/>
      <w:szCs w:val="22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2B580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B58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F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F67E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683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6839CA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683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6839CA"/>
    <w:rPr>
      <w:rFonts w:ascii="Calibri" w:hAnsi="Calibri" w:cs="Times New Roman"/>
    </w:rPr>
  </w:style>
  <w:style w:type="paragraph" w:customStyle="1" w:styleId="Default">
    <w:name w:val="Default"/>
    <w:rsid w:val="00891EB7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it-IT" w:eastAsia="en-US"/>
    </w:rPr>
  </w:style>
  <w:style w:type="paragraph" w:customStyle="1" w:styleId="Pa0">
    <w:name w:val="Pa0"/>
    <w:basedOn w:val="Default"/>
    <w:next w:val="Default"/>
    <w:uiPriority w:val="99"/>
    <w:rsid w:val="00891EB7"/>
    <w:pPr>
      <w:spacing w:line="281" w:lineRule="atLeast"/>
    </w:pPr>
    <w:rPr>
      <w:color w:val="auto"/>
    </w:rPr>
  </w:style>
  <w:style w:type="character" w:customStyle="1" w:styleId="A4">
    <w:name w:val="A4"/>
    <w:uiPriority w:val="99"/>
    <w:rsid w:val="00891EB7"/>
    <w:rPr>
      <w:color w:val="000000"/>
      <w:sz w:val="22"/>
    </w:rPr>
  </w:style>
  <w:style w:type="character" w:customStyle="1" w:styleId="A5">
    <w:name w:val="A5"/>
    <w:uiPriority w:val="99"/>
    <w:rsid w:val="00891EB7"/>
    <w:rPr>
      <w:color w:val="000000"/>
      <w:sz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F574F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574F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574F4"/>
    <w:rPr>
      <w:lang w:val="it-IT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574F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574F4"/>
    <w:rPr>
      <w:b/>
      <w:bCs/>
      <w:lang w:val="it-IT" w:eastAsia="en-US"/>
    </w:rPr>
  </w:style>
  <w:style w:type="table" w:customStyle="1" w:styleId="Grigliatabella1">
    <w:name w:val="Griglia tabella1"/>
    <w:basedOn w:val="Tabellanormale"/>
    <w:uiPriority w:val="59"/>
    <w:rsid w:val="0097494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locked/>
    <w:rsid w:val="00B60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3EF"/>
    <w:pPr>
      <w:spacing w:after="200" w:line="276" w:lineRule="auto"/>
    </w:pPr>
    <w:rPr>
      <w:sz w:val="22"/>
      <w:szCs w:val="22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2B580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B58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F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F67E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683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6839CA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683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6839CA"/>
    <w:rPr>
      <w:rFonts w:ascii="Calibri" w:hAnsi="Calibri" w:cs="Times New Roman"/>
    </w:rPr>
  </w:style>
  <w:style w:type="paragraph" w:customStyle="1" w:styleId="Default">
    <w:name w:val="Default"/>
    <w:rsid w:val="00891EB7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it-IT" w:eastAsia="en-US"/>
    </w:rPr>
  </w:style>
  <w:style w:type="paragraph" w:customStyle="1" w:styleId="Pa0">
    <w:name w:val="Pa0"/>
    <w:basedOn w:val="Default"/>
    <w:next w:val="Default"/>
    <w:uiPriority w:val="99"/>
    <w:rsid w:val="00891EB7"/>
    <w:pPr>
      <w:spacing w:line="281" w:lineRule="atLeast"/>
    </w:pPr>
    <w:rPr>
      <w:color w:val="auto"/>
    </w:rPr>
  </w:style>
  <w:style w:type="character" w:customStyle="1" w:styleId="A4">
    <w:name w:val="A4"/>
    <w:uiPriority w:val="99"/>
    <w:rsid w:val="00891EB7"/>
    <w:rPr>
      <w:color w:val="000000"/>
      <w:sz w:val="22"/>
    </w:rPr>
  </w:style>
  <w:style w:type="character" w:customStyle="1" w:styleId="A5">
    <w:name w:val="A5"/>
    <w:uiPriority w:val="99"/>
    <w:rsid w:val="00891EB7"/>
    <w:rPr>
      <w:color w:val="000000"/>
      <w:sz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F574F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574F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574F4"/>
    <w:rPr>
      <w:lang w:val="it-IT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574F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574F4"/>
    <w:rPr>
      <w:b/>
      <w:bCs/>
      <w:lang w:val="it-IT" w:eastAsia="en-US"/>
    </w:rPr>
  </w:style>
  <w:style w:type="table" w:customStyle="1" w:styleId="Grigliatabella1">
    <w:name w:val="Griglia tabella1"/>
    <w:basedOn w:val="Tabellanormale"/>
    <w:uiPriority w:val="59"/>
    <w:rsid w:val="0097494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locked/>
    <w:rsid w:val="00B60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29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9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9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9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2911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929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933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29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9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9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9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9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291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91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9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29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92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93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290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90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91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7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7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6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3BC2C-0448-4293-95B1-300DC4C5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Guicciardi</dc:creator>
  <cp:lastModifiedBy>Marco Mattiuzzo</cp:lastModifiedBy>
  <cp:revision>2</cp:revision>
  <cp:lastPrinted>2015-08-27T12:51:00Z</cp:lastPrinted>
  <dcterms:created xsi:type="dcterms:W3CDTF">2015-09-17T13:19:00Z</dcterms:created>
  <dcterms:modified xsi:type="dcterms:W3CDTF">2015-09-17T13:19:00Z</dcterms:modified>
</cp:coreProperties>
</file>